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403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5C1E65">
              <w:rPr>
                <w:rFonts w:ascii="Georgia" w:hAnsi="Georgia"/>
                <w:b/>
              </w:rPr>
              <w:t xml:space="preserve"> 4</w:t>
            </w:r>
            <w:r w:rsidR="00753161">
              <w:rPr>
                <w:rFonts w:ascii="Georgia" w:hAnsi="Georgia"/>
                <w:b/>
              </w:rPr>
              <w:t>/2019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403" w:type="dxa"/>
          </w:tcPr>
          <w:p w:rsidR="00ED352B" w:rsidRPr="00316866" w:rsidRDefault="00B57682" w:rsidP="007B4718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15.5.2019 kello </w:t>
            </w:r>
            <w:proofErr w:type="gramStart"/>
            <w:r>
              <w:rPr>
                <w:rFonts w:ascii="Georgia" w:hAnsi="Georgia"/>
              </w:rPr>
              <w:t>9.00-14.</w:t>
            </w:r>
            <w:r w:rsidR="007B4718">
              <w:rPr>
                <w:rFonts w:ascii="Georgia" w:hAnsi="Georgia"/>
              </w:rPr>
              <w:t>30</w:t>
            </w:r>
            <w:proofErr w:type="gramEnd"/>
            <w:r w:rsidR="00753161">
              <w:rPr>
                <w:rFonts w:ascii="Georgia" w:hAnsi="Georgia"/>
              </w:rPr>
              <w:t xml:space="preserve"> </w:t>
            </w:r>
            <w:r w:rsidR="00154C1F">
              <w:rPr>
                <w:rFonts w:ascii="Georgia" w:hAnsi="Georgia"/>
              </w:rPr>
              <w:t xml:space="preserve">, </w:t>
            </w:r>
            <w:r w:rsidR="000411C8">
              <w:rPr>
                <w:rFonts w:ascii="Georgia" w:hAnsi="Georgia"/>
              </w:rPr>
              <w:t xml:space="preserve">Valtionhotelli kello 11.00 saakka, sen jälkeen </w:t>
            </w:r>
            <w:r w:rsidR="007B4718">
              <w:rPr>
                <w:rFonts w:ascii="Georgia" w:hAnsi="Georgia"/>
              </w:rPr>
              <w:t>esteettömyyskartoitus Imatrankosken keskustassa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403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E95096">
              <w:rPr>
                <w:rFonts w:ascii="Georgia" w:hAnsi="Georgia"/>
              </w:rPr>
              <w:t xml:space="preserve">, </w:t>
            </w:r>
            <w:r w:rsidR="00973E73">
              <w:rPr>
                <w:rFonts w:ascii="Georgia" w:hAnsi="Georgia"/>
              </w:rPr>
              <w:t xml:space="preserve">osallistui </w:t>
            </w:r>
            <w:r w:rsidR="00E95096">
              <w:rPr>
                <w:rFonts w:ascii="Georgia" w:hAnsi="Georgia"/>
              </w:rPr>
              <w:t>kello 11.00 alkaen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  <w:r w:rsidR="00E95096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3354B9">
              <w:rPr>
                <w:rFonts w:ascii="Georgia" w:hAnsi="Georgia"/>
              </w:rPr>
              <w:t>, poissa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Hämäläinen, Imatran Invalidit ry.</w:t>
            </w:r>
            <w:r w:rsidR="00463E41">
              <w:rPr>
                <w:rFonts w:ascii="Georgia" w:hAnsi="Georgia"/>
              </w:rPr>
              <w:t>, poissa</w:t>
            </w:r>
          </w:p>
          <w:p w:rsidR="00463E41" w:rsidRPr="00316866" w:rsidRDefault="00463E41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Esko Hirvikoski, Imatran Seudun Psoriasisyhdistys ry., varajäsen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  <w:r w:rsidR="00E95096">
              <w:rPr>
                <w:rFonts w:ascii="Georgia" w:hAnsi="Georgia"/>
              </w:rPr>
              <w:t>, poissa</w:t>
            </w:r>
          </w:p>
          <w:p w:rsidR="00E95096" w:rsidRPr="00316866" w:rsidRDefault="00802DCC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Eine Pellinen, Imatran Reumayhdistys ry., </w:t>
            </w:r>
            <w:r w:rsidR="00E95096">
              <w:rPr>
                <w:rFonts w:ascii="Georgia" w:hAnsi="Georgia"/>
              </w:rPr>
              <w:t>varajäsen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</w:t>
            </w:r>
            <w:r w:rsidRPr="00AD2892">
              <w:rPr>
                <w:rFonts w:ascii="Georgia" w:hAnsi="Georgia"/>
              </w:rPr>
              <w:t>h</w:t>
            </w:r>
            <w:r w:rsidRPr="00AD2892">
              <w:rPr>
                <w:rFonts w:ascii="Georgia" w:hAnsi="Georgia"/>
              </w:rPr>
              <w:t>teeri</w:t>
            </w:r>
          </w:p>
          <w:p w:rsidR="005426CF" w:rsidRPr="00316866" w:rsidRDefault="005426CF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Minna Rovio, Imatran kaupunki, hyvinvointi- ja koul</w:t>
            </w:r>
            <w:r>
              <w:rPr>
                <w:rFonts w:ascii="Georgia" w:hAnsi="Georgia"/>
              </w:rPr>
              <w:t>u</w:t>
            </w:r>
            <w:r>
              <w:rPr>
                <w:rFonts w:ascii="Georgia" w:hAnsi="Georgia"/>
              </w:rPr>
              <w:t>tuspalvelut, § 33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6403" w:type="dxa"/>
          </w:tcPr>
          <w:p w:rsidR="00347A2E" w:rsidRPr="00316866" w:rsidRDefault="00BB1081" w:rsidP="007C79C3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r w:rsidR="00202DDE">
              <w:rPr>
                <w:rFonts w:ascii="Georgia" w:hAnsi="Georgia"/>
              </w:rPr>
              <w:t>kaupunginha</w:t>
            </w:r>
            <w:r w:rsidR="00202DDE">
              <w:rPr>
                <w:rFonts w:ascii="Georgia" w:hAnsi="Georgia"/>
              </w:rPr>
              <w:t>l</w:t>
            </w:r>
            <w:r w:rsidR="00202DDE">
              <w:rPr>
                <w:rFonts w:ascii="Georgia" w:hAnsi="Georgia"/>
              </w:rPr>
              <w:t xml:space="preserve">litus, lautakunnat,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6403" w:type="dxa"/>
          </w:tcPr>
          <w:p w:rsidR="00F56CE6" w:rsidRPr="00316866" w:rsidRDefault="00705323" w:rsidP="00705323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Yhteenveto esteettömyyskartoituksen havainnoista</w:t>
            </w:r>
          </w:p>
        </w:tc>
      </w:tr>
      <w:tr w:rsidR="00BC2F56" w:rsidRPr="00316866" w:rsidTr="00BC2F56">
        <w:tc>
          <w:tcPr>
            <w:tcW w:w="3369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6403" w:type="dxa"/>
          </w:tcPr>
          <w:p w:rsidR="00074D56" w:rsidRPr="00316866" w:rsidRDefault="00324C8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5B1F55">
              <w:rPr>
                <w:rFonts w:ascii="Georgia" w:hAnsi="Georgia"/>
                <w:b/>
              </w:rPr>
              <w:t xml:space="preserve">0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</w:t>
            </w:r>
            <w:r w:rsidR="000B715F" w:rsidRPr="00316866">
              <w:rPr>
                <w:rFonts w:ascii="Georgia" w:hAnsi="Georgia"/>
              </w:rPr>
              <w:t>o</w:t>
            </w:r>
            <w:r w:rsidR="000B715F" w:rsidRPr="00316866">
              <w:rPr>
                <w:rFonts w:ascii="Georgia" w:hAnsi="Georgia"/>
              </w:rPr>
              <w:t>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3A5113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3A5113">
              <w:rPr>
                <w:rFonts w:ascii="Georgia" w:hAnsi="Georgia"/>
                <w:b/>
              </w:rPr>
              <w:t xml:space="preserve"> </w:t>
            </w:r>
            <w:r w:rsidR="003A5113">
              <w:rPr>
                <w:rFonts w:ascii="Georgia" w:hAnsi="Georgia"/>
              </w:rPr>
              <w:t>Puheenjohtaja avasi kokouksen ja totesi kokou</w:t>
            </w:r>
            <w:r w:rsidR="003A5113">
              <w:rPr>
                <w:rFonts w:ascii="Georgia" w:hAnsi="Georgia"/>
              </w:rPr>
              <w:t>k</w:t>
            </w:r>
            <w:r w:rsidR="003A5113">
              <w:rPr>
                <w:rFonts w:ascii="Georgia" w:hAnsi="Georgia"/>
              </w:rPr>
              <w:t>sen osallistujat.</w:t>
            </w: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324C8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5B1F55">
              <w:rPr>
                <w:rFonts w:ascii="Georgia" w:hAnsi="Georgia"/>
                <w:b/>
              </w:rPr>
              <w:t xml:space="preserve">1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A5113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3A5113">
              <w:rPr>
                <w:rFonts w:ascii="Georgia" w:hAnsi="Georgia"/>
                <w:b/>
              </w:rPr>
              <w:t xml:space="preserve"> </w:t>
            </w:r>
            <w:r w:rsidR="003A5113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5B1F55">
              <w:rPr>
                <w:rFonts w:ascii="Georgia" w:hAnsi="Georgia"/>
                <w:b/>
              </w:rPr>
              <w:t>2</w:t>
            </w:r>
            <w:r w:rsidR="00AD2892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</w:t>
            </w:r>
            <w:r w:rsidR="00680989" w:rsidRPr="00316866">
              <w:rPr>
                <w:rFonts w:ascii="Georgia" w:hAnsi="Georgia"/>
                <w:b/>
              </w:rPr>
              <w:t>i</w:t>
            </w:r>
            <w:r w:rsidR="00680989" w:rsidRPr="00316866">
              <w:rPr>
                <w:rFonts w:ascii="Georgia" w:hAnsi="Georgia"/>
                <w:b/>
              </w:rPr>
              <w:t>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324C87">
              <w:rPr>
                <w:rFonts w:ascii="Georgia" w:hAnsi="Georgia"/>
              </w:rPr>
              <w:t>16.4</w:t>
            </w:r>
            <w:r w:rsidR="00AD5C45">
              <w:rPr>
                <w:rFonts w:ascii="Georgia" w:hAnsi="Georgia"/>
              </w:rPr>
              <w:t xml:space="preserve">.2019 </w:t>
            </w:r>
            <w:r w:rsidR="00A83FEC" w:rsidRPr="00316866">
              <w:rPr>
                <w:rFonts w:ascii="Georgia" w:hAnsi="Georgia"/>
              </w:rPr>
              <w:t xml:space="preserve">kokouksesta </w:t>
            </w:r>
            <w:r w:rsidR="0069286C">
              <w:rPr>
                <w:rFonts w:ascii="Georgia" w:hAnsi="Georgia"/>
              </w:rPr>
              <w:t xml:space="preserve">oli </w:t>
            </w:r>
            <w:r w:rsidR="008943B2" w:rsidRPr="00316866">
              <w:rPr>
                <w:rFonts w:ascii="Georgia" w:hAnsi="Georgia"/>
              </w:rPr>
              <w:t xml:space="preserve">jaettu </w:t>
            </w:r>
            <w:r w:rsidRPr="00316866">
              <w:rPr>
                <w:rFonts w:ascii="Georgia" w:hAnsi="Georgia"/>
              </w:rPr>
              <w:t>esityslistan lii</w:t>
            </w:r>
            <w:r w:rsidRPr="00316866">
              <w:rPr>
                <w:rFonts w:ascii="Georgia" w:hAnsi="Georgia"/>
              </w:rPr>
              <w:t>t</w:t>
            </w:r>
            <w:r w:rsidRPr="00316866">
              <w:rPr>
                <w:rFonts w:ascii="Georgia" w:hAnsi="Georgia"/>
              </w:rPr>
              <w:t>teenä.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324C87">
              <w:rPr>
                <w:rFonts w:ascii="Georgia" w:hAnsi="Georgia"/>
              </w:rPr>
              <w:t>16.4</w:t>
            </w:r>
            <w:r w:rsidR="00AD5C45">
              <w:rPr>
                <w:rFonts w:ascii="Georgia" w:hAnsi="Georgia"/>
              </w:rPr>
              <w:t>.2019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>pöyt</w:t>
            </w:r>
            <w:r w:rsidRPr="00316866">
              <w:rPr>
                <w:rFonts w:ascii="Georgia" w:hAnsi="Georgia"/>
              </w:rPr>
              <w:t>ä</w:t>
            </w:r>
            <w:r w:rsidRPr="00316866">
              <w:rPr>
                <w:rFonts w:ascii="Georgia" w:hAnsi="Georgia"/>
              </w:rPr>
              <w:t xml:space="preserve">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3A5113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3A5113">
              <w:rPr>
                <w:rFonts w:ascii="Georgia" w:hAnsi="Georgia"/>
                <w:b/>
              </w:rPr>
              <w:t xml:space="preserve"> </w:t>
            </w:r>
            <w:r w:rsidR="003A5113">
              <w:rPr>
                <w:rFonts w:ascii="Georgia" w:hAnsi="Georgia"/>
              </w:rPr>
              <w:t>Hyväksyttiin.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921F23" w:rsidRPr="00921F23" w:rsidRDefault="00074D56" w:rsidP="00921F23">
            <w:pPr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CC2AAC">
              <w:rPr>
                <w:rFonts w:ascii="Georgia" w:hAnsi="Georgia"/>
                <w:b/>
              </w:rPr>
              <w:t>3</w:t>
            </w:r>
            <w:r w:rsidR="005B1F55">
              <w:rPr>
                <w:rFonts w:ascii="Georgia" w:hAnsi="Georgia"/>
                <w:b/>
              </w:rPr>
              <w:t>3</w:t>
            </w:r>
            <w:r w:rsidR="00921F23">
              <w:rPr>
                <w:rFonts w:ascii="Georgia" w:hAnsi="Georgia"/>
                <w:b/>
              </w:rPr>
              <w:t xml:space="preserve"> </w:t>
            </w:r>
            <w:r w:rsidR="00921F23" w:rsidRPr="00921F23">
              <w:rPr>
                <w:rFonts w:ascii="Georgia" w:hAnsi="Georgia"/>
                <w:b/>
                <w:bCs/>
              </w:rPr>
              <w:t>Opetuspalveluiden kehittämisprojekti 2019</w:t>
            </w:r>
            <w:r w:rsidR="00921F23">
              <w:rPr>
                <w:rFonts w:ascii="Georgia" w:hAnsi="Georgia"/>
              </w:rPr>
              <w:br/>
            </w:r>
            <w:r w:rsidR="00921F23">
              <w:rPr>
                <w:rFonts w:ascii="Georgia" w:hAnsi="Georgia"/>
              </w:rPr>
              <w:br/>
              <w:t>Opetuspalveluiden kehittämisprojektissa laaditaan suu</w:t>
            </w:r>
            <w:r w:rsidR="00921F23">
              <w:rPr>
                <w:rFonts w:ascii="Georgia" w:hAnsi="Georgia"/>
              </w:rPr>
              <w:t>n</w:t>
            </w:r>
            <w:r w:rsidR="00921F23">
              <w:rPr>
                <w:rFonts w:ascii="Georgia" w:hAnsi="Georgia"/>
              </w:rPr>
              <w:t xml:space="preserve">nitelma opetuspalveluiden </w:t>
            </w:r>
            <w:r w:rsidR="00921F23" w:rsidRPr="00921F23">
              <w:rPr>
                <w:rFonts w:ascii="Georgia" w:hAnsi="Georgia"/>
              </w:rPr>
              <w:t>palveluverkon henkilöst</w:t>
            </w:r>
            <w:r w:rsidR="00921F23" w:rsidRPr="00921F23">
              <w:rPr>
                <w:rFonts w:ascii="Georgia" w:hAnsi="Georgia"/>
              </w:rPr>
              <w:t>ö</w:t>
            </w:r>
            <w:r w:rsidR="00921F23" w:rsidRPr="00921F23">
              <w:rPr>
                <w:rFonts w:ascii="Georgia" w:hAnsi="Georgia"/>
              </w:rPr>
              <w:t>resursoin</w:t>
            </w:r>
            <w:r w:rsidR="00921F23">
              <w:rPr>
                <w:rFonts w:ascii="Georgia" w:hAnsi="Georgia"/>
              </w:rPr>
              <w:t xml:space="preserve">nista </w:t>
            </w:r>
            <w:r w:rsidR="00921F23" w:rsidRPr="00921F23">
              <w:rPr>
                <w:rFonts w:ascii="Georgia" w:hAnsi="Georgia"/>
              </w:rPr>
              <w:t>ja kohdentami</w:t>
            </w:r>
            <w:r w:rsidR="00921F23">
              <w:rPr>
                <w:rFonts w:ascii="Georgia" w:hAnsi="Georgia"/>
              </w:rPr>
              <w:t>sesta</w:t>
            </w:r>
            <w:r w:rsidR="00921F23" w:rsidRPr="00921F23">
              <w:rPr>
                <w:rFonts w:ascii="Georgia" w:hAnsi="Georgia"/>
              </w:rPr>
              <w:t xml:space="preserve"> koulukeskuksittain</w:t>
            </w:r>
            <w:r w:rsidR="00921F23">
              <w:rPr>
                <w:rFonts w:ascii="Georgia" w:hAnsi="Georgia"/>
              </w:rPr>
              <w:t>.</w:t>
            </w:r>
          </w:p>
          <w:p w:rsidR="00921F23" w:rsidRPr="00921F23" w:rsidRDefault="00921F23" w:rsidP="00921F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Suunnitelma sisältää seuraavat asiat:</w:t>
            </w:r>
          </w:p>
          <w:p w:rsidR="00921F23" w:rsidRPr="00921F23" w:rsidRDefault="00921F23" w:rsidP="00921F23">
            <w:pPr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921F23">
              <w:rPr>
                <w:rFonts w:ascii="Georgia" w:hAnsi="Georgia"/>
              </w:rPr>
              <w:t>henkilöstösuunnitelma 5</w:t>
            </w:r>
            <w:r w:rsidR="00F33406">
              <w:rPr>
                <w:rFonts w:ascii="Georgia" w:hAnsi="Georgia"/>
              </w:rPr>
              <w:t xml:space="preserve"> </w:t>
            </w:r>
            <w:r w:rsidRPr="00921F23">
              <w:rPr>
                <w:rFonts w:ascii="Georgia" w:hAnsi="Georgia"/>
              </w:rPr>
              <w:t>v. ja 10</w:t>
            </w:r>
            <w:r w:rsidR="00F33406">
              <w:rPr>
                <w:rFonts w:ascii="Georgia" w:hAnsi="Georgia"/>
              </w:rPr>
              <w:t xml:space="preserve"> </w:t>
            </w:r>
            <w:r w:rsidRPr="00921F23">
              <w:rPr>
                <w:rFonts w:ascii="Georgia" w:hAnsi="Georgia"/>
              </w:rPr>
              <w:t xml:space="preserve">v. päähän </w:t>
            </w:r>
          </w:p>
          <w:p w:rsidR="00921F23" w:rsidRPr="00921F23" w:rsidRDefault="00921F23" w:rsidP="00921F23">
            <w:pPr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921F23">
              <w:rPr>
                <w:rFonts w:ascii="Georgia" w:hAnsi="Georgia"/>
              </w:rPr>
              <w:t>osaamiskartoitus</w:t>
            </w:r>
          </w:p>
          <w:p w:rsidR="00921F23" w:rsidRPr="00921F23" w:rsidRDefault="00921F23" w:rsidP="00921F23">
            <w:pPr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921F23">
              <w:rPr>
                <w:rFonts w:ascii="Georgia" w:hAnsi="Georgia"/>
              </w:rPr>
              <w:t>täydennyskoulutussuunnitelma</w:t>
            </w:r>
            <w:r>
              <w:rPr>
                <w:rFonts w:ascii="Georgia" w:hAnsi="Georgia"/>
              </w:rPr>
              <w:t>.</w:t>
            </w:r>
          </w:p>
          <w:p w:rsidR="00921F23" w:rsidRPr="00921F23" w:rsidRDefault="00921F23" w:rsidP="00921F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Opetuspalveluiden</w:t>
            </w:r>
            <w:r w:rsidR="005652B1">
              <w:rPr>
                <w:rFonts w:ascii="Georgia" w:hAnsi="Georgia"/>
              </w:rPr>
              <w:t xml:space="preserve"> päällikkö Minna Rovio esitteli</w:t>
            </w:r>
            <w:r>
              <w:rPr>
                <w:rFonts w:ascii="Georgia" w:hAnsi="Georgia"/>
              </w:rPr>
              <w:t xml:space="preserve"> </w:t>
            </w:r>
            <w:r w:rsidR="006D6425">
              <w:rPr>
                <w:rFonts w:ascii="Georgia" w:hAnsi="Georgia"/>
              </w:rPr>
              <w:t>kehi</w:t>
            </w:r>
            <w:r w:rsidR="006D6425">
              <w:rPr>
                <w:rFonts w:ascii="Georgia" w:hAnsi="Georgia"/>
              </w:rPr>
              <w:t>t</w:t>
            </w:r>
            <w:r w:rsidR="006D6425">
              <w:rPr>
                <w:rFonts w:ascii="Georgia" w:hAnsi="Georgia"/>
              </w:rPr>
              <w:t xml:space="preserve">tämisprojektia </w:t>
            </w:r>
            <w:r>
              <w:rPr>
                <w:rFonts w:ascii="Georgia" w:hAnsi="Georgia"/>
              </w:rPr>
              <w:t>kokouksessa.</w:t>
            </w:r>
          </w:p>
          <w:p w:rsidR="00921F23" w:rsidRDefault="00893E94" w:rsidP="00921F2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921F23" w:rsidRPr="00921F23">
              <w:rPr>
                <w:rFonts w:ascii="Georgia" w:hAnsi="Georgia"/>
              </w:rPr>
              <w:t>Asian esittelyn ja keskustelun pohjalta vammai</w:t>
            </w:r>
            <w:r w:rsidR="00921F23" w:rsidRPr="00921F23">
              <w:rPr>
                <w:rFonts w:ascii="Georgia" w:hAnsi="Georgia"/>
              </w:rPr>
              <w:t>s</w:t>
            </w:r>
            <w:r w:rsidR="00921F23" w:rsidRPr="00921F23">
              <w:rPr>
                <w:rFonts w:ascii="Georgia" w:hAnsi="Georgia"/>
              </w:rPr>
              <w:t>neuvosto antaa lausunnon suunnitelmasta.</w:t>
            </w:r>
          </w:p>
          <w:p w:rsidR="00517A0F" w:rsidRDefault="00517A0F" w:rsidP="00921F23">
            <w:pPr>
              <w:rPr>
                <w:rFonts w:ascii="Georgia" w:hAnsi="Georgia"/>
              </w:rPr>
            </w:pPr>
          </w:p>
          <w:p w:rsidR="00517A0F" w:rsidRPr="00921F23" w:rsidRDefault="00517A0F" w:rsidP="00921F23">
            <w:pPr>
              <w:rPr>
                <w:rFonts w:ascii="Georgia" w:hAnsi="Georgia"/>
              </w:rPr>
            </w:pPr>
          </w:p>
          <w:p w:rsidR="007367C4" w:rsidRPr="00517A0F" w:rsidRDefault="00893E94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5652B1">
              <w:rPr>
                <w:rFonts w:ascii="Georgia" w:hAnsi="Georgia"/>
                <w:b/>
              </w:rPr>
              <w:t xml:space="preserve"> </w:t>
            </w:r>
            <w:r w:rsidR="00517A0F">
              <w:rPr>
                <w:rFonts w:ascii="Georgia" w:hAnsi="Georgia"/>
              </w:rPr>
              <w:t>Vammaisneuvosto antaa seuraavan kannanoton opetu</w:t>
            </w:r>
            <w:r w:rsidR="00130E42">
              <w:rPr>
                <w:rFonts w:ascii="Georgia" w:hAnsi="Georgia"/>
              </w:rPr>
              <w:t>spalveluiden</w:t>
            </w:r>
            <w:r w:rsidR="00517A0F">
              <w:rPr>
                <w:rFonts w:ascii="Georgia" w:hAnsi="Georgia"/>
              </w:rPr>
              <w:t xml:space="preserve"> kehittämisprojektiin:</w:t>
            </w:r>
          </w:p>
          <w:p w:rsidR="005652B1" w:rsidRDefault="005652B1" w:rsidP="005652B1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muutoksessa on huolehdittava riittävistä resur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seista vammaisten lasten opetuksessa</w:t>
            </w:r>
          </w:p>
          <w:p w:rsidR="009B7418" w:rsidRDefault="009B7418" w:rsidP="005652B1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vanhempien tukeminen on tärkeää</w:t>
            </w:r>
          </w:p>
          <w:p w:rsidR="009B7418" w:rsidRDefault="009B7418" w:rsidP="005652B1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ammatillinen poikittainen tuki </w:t>
            </w:r>
            <w:r w:rsidR="009F03A8">
              <w:rPr>
                <w:rFonts w:ascii="Georgia" w:hAnsi="Georgia"/>
              </w:rPr>
              <w:t>vammaisille opp</w:t>
            </w:r>
            <w:r w:rsidR="009F03A8">
              <w:rPr>
                <w:rFonts w:ascii="Georgia" w:hAnsi="Georgia"/>
              </w:rPr>
              <w:t>i</w:t>
            </w:r>
            <w:r w:rsidR="009F03A8">
              <w:rPr>
                <w:rFonts w:ascii="Georgia" w:hAnsi="Georgia"/>
              </w:rPr>
              <w:t xml:space="preserve">laille </w:t>
            </w:r>
            <w:r>
              <w:rPr>
                <w:rFonts w:ascii="Georgia" w:hAnsi="Georgia"/>
              </w:rPr>
              <w:t>on varmistettava</w:t>
            </w:r>
          </w:p>
          <w:p w:rsidR="005652B1" w:rsidRDefault="00273AB6" w:rsidP="005652B1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opetuksen kehittämisessä on oikea </w:t>
            </w:r>
            <w:r w:rsidR="009B7418">
              <w:rPr>
                <w:rFonts w:ascii="Georgia" w:hAnsi="Georgia"/>
              </w:rPr>
              <w:t>suunta</w:t>
            </w:r>
            <w:r>
              <w:rPr>
                <w:rFonts w:ascii="Georgia" w:hAnsi="Georgia"/>
              </w:rPr>
              <w:t xml:space="preserve"> keski</w:t>
            </w:r>
            <w:r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 xml:space="preserve">tyä </w:t>
            </w:r>
            <w:r w:rsidR="009B7418">
              <w:rPr>
                <w:rFonts w:ascii="Georgia" w:hAnsi="Georgia"/>
              </w:rPr>
              <w:t>perusoppeihin,</w:t>
            </w:r>
            <w:r>
              <w:rPr>
                <w:rFonts w:ascii="Georgia" w:hAnsi="Georgia"/>
              </w:rPr>
              <w:t xml:space="preserve"> kuten luku- ja </w:t>
            </w:r>
            <w:r w:rsidR="009B7418">
              <w:rPr>
                <w:rFonts w:ascii="Georgia" w:hAnsi="Georgia"/>
              </w:rPr>
              <w:t>luetun ymmä</w:t>
            </w:r>
            <w:r w:rsidR="009B7418">
              <w:rPr>
                <w:rFonts w:ascii="Georgia" w:hAnsi="Georgia"/>
              </w:rPr>
              <w:t>r</w:t>
            </w:r>
            <w:r w:rsidR="009B7418">
              <w:rPr>
                <w:rFonts w:ascii="Georgia" w:hAnsi="Georgia"/>
              </w:rPr>
              <w:t>tämi</w:t>
            </w:r>
            <w:r>
              <w:rPr>
                <w:rFonts w:ascii="Georgia" w:hAnsi="Georgia"/>
              </w:rPr>
              <w:t>sen taito sekä</w:t>
            </w:r>
            <w:r w:rsidR="009B7418">
              <w:rPr>
                <w:rFonts w:ascii="Georgia" w:hAnsi="Georgia"/>
              </w:rPr>
              <w:t xml:space="preserve"> kirjoitus- ja laskutaidot</w:t>
            </w:r>
            <w:r>
              <w:rPr>
                <w:rFonts w:ascii="Georgia" w:hAnsi="Georgia"/>
              </w:rPr>
              <w:t>.</w:t>
            </w:r>
          </w:p>
          <w:p w:rsidR="00CC2AAC" w:rsidRPr="00CC2AAC" w:rsidRDefault="00CC2AAC" w:rsidP="00CC2AA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34 Esteettömyyskatselmus Imatrankoskella</w:t>
            </w:r>
          </w:p>
          <w:p w:rsidR="00C01A20" w:rsidRDefault="00C01A20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Vammaisneuvoston jäseniä on pyydetty ennakkoon esi</w:t>
            </w:r>
            <w:r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tämään kohte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 xml:space="preserve">ta, joihin tehdään esteettömyyskatselmus. Neuvoston </w:t>
            </w:r>
            <w:r w:rsidR="00CC4854">
              <w:rPr>
                <w:rFonts w:ascii="Georgia" w:hAnsi="Georgia"/>
              </w:rPr>
              <w:t>j</w:t>
            </w:r>
            <w:r w:rsidR="00CC4854">
              <w:rPr>
                <w:rFonts w:ascii="Georgia" w:hAnsi="Georgia"/>
              </w:rPr>
              <w:t>ä</w:t>
            </w:r>
            <w:r w:rsidR="00CC4854">
              <w:rPr>
                <w:rFonts w:ascii="Georgia" w:hAnsi="Georgia"/>
              </w:rPr>
              <w:t>senten ehdotuksista laaditaan</w:t>
            </w:r>
            <w:r>
              <w:rPr>
                <w:rFonts w:ascii="Georgia" w:hAnsi="Georgia"/>
              </w:rPr>
              <w:t xml:space="preserve"> suunnitelma esteettömyy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katsel</w:t>
            </w:r>
            <w:r w:rsidR="0098482C">
              <w:rPr>
                <w:rFonts w:ascii="Georgia" w:hAnsi="Georgia"/>
              </w:rPr>
              <w:t xml:space="preserve">muksen kohteista </w:t>
            </w:r>
            <w:r>
              <w:rPr>
                <w:rFonts w:ascii="Georgia" w:hAnsi="Georgia"/>
              </w:rPr>
              <w:t>Imatrankoskella.</w:t>
            </w:r>
          </w:p>
          <w:p w:rsidR="00C01A20" w:rsidRPr="00391B5D" w:rsidRDefault="004826F9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Esitys:</w:t>
            </w:r>
            <w:r w:rsidR="001A2B7B">
              <w:rPr>
                <w:rFonts w:ascii="Georgia" w:hAnsi="Georgia"/>
                <w:b/>
              </w:rPr>
              <w:t xml:space="preserve"> </w:t>
            </w:r>
            <w:r w:rsidR="00391B5D">
              <w:rPr>
                <w:rFonts w:ascii="Georgia" w:hAnsi="Georgia"/>
              </w:rPr>
              <w:t>Esteettömyyskatselmus tehdään kokouksessa es</w:t>
            </w:r>
            <w:r w:rsidR="00391B5D">
              <w:rPr>
                <w:rFonts w:ascii="Georgia" w:hAnsi="Georgia"/>
              </w:rPr>
              <w:t>i</w:t>
            </w:r>
            <w:r w:rsidR="00391B5D">
              <w:rPr>
                <w:rFonts w:ascii="Georgia" w:hAnsi="Georgia"/>
              </w:rPr>
              <w:t>teltävän suunnitelman mukaan.</w:t>
            </w:r>
          </w:p>
          <w:p w:rsidR="004826F9" w:rsidRDefault="004826F9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4667FD">
              <w:rPr>
                <w:rFonts w:ascii="Georgia" w:hAnsi="Georgia"/>
                <w:b/>
              </w:rPr>
              <w:t xml:space="preserve"> </w:t>
            </w:r>
            <w:r w:rsidR="004667FD">
              <w:rPr>
                <w:rFonts w:ascii="Georgia" w:hAnsi="Georgia"/>
              </w:rPr>
              <w:t>Vammaisneuvosto päätti tehdä esteettömyyska</w:t>
            </w:r>
            <w:r w:rsidR="004667FD">
              <w:rPr>
                <w:rFonts w:ascii="Georgia" w:hAnsi="Georgia"/>
              </w:rPr>
              <w:t>t</w:t>
            </w:r>
            <w:r w:rsidR="004667FD">
              <w:rPr>
                <w:rFonts w:ascii="Georgia" w:hAnsi="Georgia"/>
              </w:rPr>
              <w:t>selmuksen seuraavissa paikoissa Imatrankosken kesku</w:t>
            </w:r>
            <w:r w:rsidR="004667FD">
              <w:rPr>
                <w:rFonts w:ascii="Georgia" w:hAnsi="Georgia"/>
              </w:rPr>
              <w:t>s</w:t>
            </w:r>
            <w:r w:rsidR="004667FD">
              <w:rPr>
                <w:rFonts w:ascii="Georgia" w:hAnsi="Georgia"/>
              </w:rPr>
              <w:t>tassa:</w:t>
            </w:r>
          </w:p>
          <w:p w:rsidR="004667FD" w:rsidRP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4667FD">
              <w:rPr>
                <w:rFonts w:ascii="Georgia" w:hAnsi="Georgia"/>
              </w:rPr>
              <w:t>Kävelykatualue Koskenpartaan erityistavaraliikkeet</w:t>
            </w:r>
          </w:p>
          <w:p w:rsidR="004667FD" w:rsidRP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4667FD">
              <w:rPr>
                <w:rFonts w:ascii="Georgia" w:hAnsi="Georgia"/>
              </w:rPr>
              <w:t>Ravintola Väärätalo, Koskenparras 3</w:t>
            </w:r>
          </w:p>
          <w:p w:rsidR="004667FD" w:rsidRP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4667FD">
              <w:rPr>
                <w:rFonts w:ascii="Georgia" w:hAnsi="Georgia"/>
              </w:rPr>
              <w:t>Kauppakeskus Koskenhelmi (</w:t>
            </w:r>
            <w:proofErr w:type="spellStart"/>
            <w:r w:rsidRPr="004667FD">
              <w:rPr>
                <w:rFonts w:ascii="Georgia" w:hAnsi="Georgia"/>
              </w:rPr>
              <w:t>Intersportin</w:t>
            </w:r>
            <w:proofErr w:type="spellEnd"/>
            <w:r w:rsidRPr="004667FD">
              <w:rPr>
                <w:rFonts w:ascii="Georgia" w:hAnsi="Georgia"/>
              </w:rPr>
              <w:t xml:space="preserve"> kiintei</w:t>
            </w:r>
            <w:r w:rsidRPr="004667FD">
              <w:rPr>
                <w:rFonts w:ascii="Georgia" w:hAnsi="Georgia"/>
              </w:rPr>
              <w:t>s</w:t>
            </w:r>
            <w:r w:rsidRPr="004667FD">
              <w:rPr>
                <w:rFonts w:ascii="Georgia" w:hAnsi="Georgia"/>
              </w:rPr>
              <w:t>tö, varsinkin oviratkaisu), Koskenparras 5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4667FD">
              <w:rPr>
                <w:rFonts w:ascii="Georgia" w:hAnsi="Georgia"/>
              </w:rPr>
              <w:t>Etelä-Karjalan Osuuspankki, Imatran konttori, E</w:t>
            </w:r>
            <w:r w:rsidRPr="004667FD">
              <w:rPr>
                <w:rFonts w:ascii="Georgia" w:hAnsi="Georgia"/>
              </w:rPr>
              <w:t>i</w:t>
            </w:r>
            <w:r w:rsidRPr="004667FD">
              <w:rPr>
                <w:rFonts w:ascii="Georgia" w:hAnsi="Georgia"/>
              </w:rPr>
              <w:t>nonkatu 6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Eksote/</w:t>
            </w:r>
            <w:r w:rsidR="00F16F44" w:rsidRPr="004667FD">
              <w:rPr>
                <w:rFonts w:ascii="Georgia" w:hAnsi="Georgia"/>
              </w:rPr>
              <w:t>Laboratorion</w:t>
            </w:r>
            <w:proofErr w:type="spellEnd"/>
            <w:r w:rsidR="00F16F44" w:rsidRPr="004667FD">
              <w:rPr>
                <w:rFonts w:ascii="Georgia" w:hAnsi="Georgia"/>
              </w:rPr>
              <w:t xml:space="preserve"> näytteenotto, Esterinkatu 10, 1. kerros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Eksote/</w:t>
            </w:r>
            <w:r w:rsidR="00F16F44" w:rsidRPr="004667FD">
              <w:rPr>
                <w:rFonts w:ascii="Georgia" w:hAnsi="Georgia"/>
              </w:rPr>
              <w:t>Imatran</w:t>
            </w:r>
            <w:proofErr w:type="spellEnd"/>
            <w:r w:rsidR="00F16F44" w:rsidRPr="004667FD">
              <w:rPr>
                <w:rFonts w:ascii="Georgia" w:hAnsi="Georgia"/>
              </w:rPr>
              <w:t xml:space="preserve"> Iso apu </w:t>
            </w:r>
            <w:proofErr w:type="gramStart"/>
            <w:r w:rsidR="00F16F44" w:rsidRPr="004667FD">
              <w:rPr>
                <w:rFonts w:ascii="Georgia" w:hAnsi="Georgia"/>
              </w:rPr>
              <w:t>–palvelukeskus</w:t>
            </w:r>
            <w:proofErr w:type="gramEnd"/>
            <w:r w:rsidR="00F16F44" w:rsidRPr="004667FD">
              <w:rPr>
                <w:rFonts w:ascii="Georgia" w:hAnsi="Georgia"/>
              </w:rPr>
              <w:t>, Esteri</w:t>
            </w:r>
            <w:r w:rsidR="00F16F44" w:rsidRPr="004667FD">
              <w:rPr>
                <w:rFonts w:ascii="Georgia" w:hAnsi="Georgia"/>
              </w:rPr>
              <w:t>n</w:t>
            </w:r>
            <w:r w:rsidR="00F16F44" w:rsidRPr="004667FD">
              <w:rPr>
                <w:rFonts w:ascii="Georgia" w:hAnsi="Georgia"/>
              </w:rPr>
              <w:t>katu 10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Eksote/</w:t>
            </w:r>
            <w:r w:rsidR="00F16F44" w:rsidRPr="004667FD">
              <w:rPr>
                <w:rFonts w:ascii="Georgia" w:hAnsi="Georgia"/>
              </w:rPr>
              <w:t>Imatran</w:t>
            </w:r>
            <w:proofErr w:type="spellEnd"/>
            <w:r w:rsidR="00F16F44" w:rsidRPr="004667FD">
              <w:rPr>
                <w:rFonts w:ascii="Georgia" w:hAnsi="Georgia"/>
              </w:rPr>
              <w:t xml:space="preserve"> Aikuisten </w:t>
            </w:r>
            <w:proofErr w:type="gramStart"/>
            <w:r w:rsidR="00F16F44" w:rsidRPr="004667FD">
              <w:rPr>
                <w:rFonts w:ascii="Georgia" w:hAnsi="Georgia"/>
              </w:rPr>
              <w:t xml:space="preserve">keskus,  </w:t>
            </w:r>
            <w:proofErr w:type="spellStart"/>
            <w:r w:rsidR="00F16F44" w:rsidRPr="004667FD">
              <w:rPr>
                <w:rFonts w:ascii="Georgia" w:hAnsi="Georgia"/>
              </w:rPr>
              <w:t>Tainionkoske</w:t>
            </w:r>
            <w:r w:rsidR="00F16F44" w:rsidRPr="004667FD">
              <w:rPr>
                <w:rFonts w:ascii="Georgia" w:hAnsi="Georgia"/>
              </w:rPr>
              <w:t>n</w:t>
            </w:r>
            <w:r w:rsidR="0069286C">
              <w:rPr>
                <w:rFonts w:ascii="Georgia" w:hAnsi="Georgia"/>
              </w:rPr>
              <w:t>tie</w:t>
            </w:r>
            <w:proofErr w:type="spellEnd"/>
            <w:proofErr w:type="gramEnd"/>
            <w:r w:rsidR="0069286C">
              <w:rPr>
                <w:rFonts w:ascii="Georgia" w:hAnsi="Georgia"/>
              </w:rPr>
              <w:t xml:space="preserve"> 1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Eksote/</w:t>
            </w:r>
            <w:r w:rsidR="00F16F44" w:rsidRPr="004667FD">
              <w:rPr>
                <w:rFonts w:ascii="Georgia" w:hAnsi="Georgia"/>
              </w:rPr>
              <w:t>Imatran</w:t>
            </w:r>
            <w:proofErr w:type="spellEnd"/>
            <w:r w:rsidR="00F16F44" w:rsidRPr="004667FD">
              <w:rPr>
                <w:rFonts w:ascii="Georgia" w:hAnsi="Georgia"/>
              </w:rPr>
              <w:t xml:space="preserve"> Lasten ja nuorten talo, </w:t>
            </w:r>
            <w:proofErr w:type="spellStart"/>
            <w:r w:rsidR="00F16F44" w:rsidRPr="004667FD">
              <w:rPr>
                <w:rFonts w:ascii="Georgia" w:hAnsi="Georgia"/>
              </w:rPr>
              <w:t>Tainio</w:t>
            </w:r>
            <w:r w:rsidR="00F16F44" w:rsidRPr="004667FD">
              <w:rPr>
                <w:rFonts w:ascii="Georgia" w:hAnsi="Georgia"/>
              </w:rPr>
              <w:t>n</w:t>
            </w:r>
            <w:r w:rsidR="00F16F44" w:rsidRPr="004667FD">
              <w:rPr>
                <w:rFonts w:ascii="Georgia" w:hAnsi="Georgia"/>
              </w:rPr>
              <w:t>koskentie</w:t>
            </w:r>
            <w:proofErr w:type="spellEnd"/>
            <w:r w:rsidR="00F16F44" w:rsidRPr="004667FD">
              <w:rPr>
                <w:rFonts w:ascii="Georgia" w:hAnsi="Georgia"/>
              </w:rPr>
              <w:t xml:space="preserve"> 14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Eksote/</w:t>
            </w:r>
            <w:r w:rsidR="00F16F44" w:rsidRPr="004667FD">
              <w:rPr>
                <w:rFonts w:ascii="Georgia" w:hAnsi="Georgia"/>
              </w:rPr>
              <w:t>Hammashoitola</w:t>
            </w:r>
            <w:proofErr w:type="spellEnd"/>
            <w:r w:rsidR="00F16F44" w:rsidRPr="004667FD">
              <w:rPr>
                <w:rFonts w:ascii="Georgia" w:hAnsi="Georgia"/>
              </w:rPr>
              <w:t>, Heikinkatu 1, 2. kerros</w:t>
            </w:r>
          </w:p>
          <w:p w:rsid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4667FD">
              <w:rPr>
                <w:rFonts w:ascii="Georgia" w:hAnsi="Georgia"/>
              </w:rPr>
              <w:t xml:space="preserve">Imatran Monikulttuurinen toimintakeskus, Kipinä, </w:t>
            </w:r>
            <w:proofErr w:type="spellStart"/>
            <w:r w:rsidRPr="004667FD">
              <w:rPr>
                <w:rFonts w:ascii="Georgia" w:hAnsi="Georgia"/>
              </w:rPr>
              <w:t>Tainionkoskentie</w:t>
            </w:r>
            <w:proofErr w:type="spellEnd"/>
            <w:r w:rsidRPr="004667FD">
              <w:rPr>
                <w:rFonts w:ascii="Georgia" w:hAnsi="Georgia"/>
              </w:rPr>
              <w:t xml:space="preserve"> 10, Koskenportti  </w:t>
            </w:r>
          </w:p>
          <w:p w:rsidR="004667FD" w:rsidRPr="004667FD" w:rsidRDefault="004667FD" w:rsidP="004667FD">
            <w:pPr>
              <w:pStyle w:val="Luettelokappale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gramStart"/>
            <w:r w:rsidRPr="004667FD">
              <w:rPr>
                <w:rFonts w:ascii="Georgia" w:hAnsi="Georgia"/>
              </w:rPr>
              <w:t xml:space="preserve">Imatran Palvelutaloyhdistys </w:t>
            </w:r>
            <w:proofErr w:type="spellStart"/>
            <w:r w:rsidRPr="004667FD">
              <w:rPr>
                <w:rFonts w:ascii="Georgia" w:hAnsi="Georgia"/>
              </w:rPr>
              <w:t>ry.</w:t>
            </w:r>
            <w:proofErr w:type="gramEnd"/>
            <w:r w:rsidRPr="004667FD">
              <w:rPr>
                <w:rFonts w:ascii="Georgia" w:hAnsi="Georgia"/>
              </w:rPr>
              <w:t>/Palvelutalo</w:t>
            </w:r>
            <w:proofErr w:type="spellEnd"/>
            <w:r w:rsidRPr="004667FD">
              <w:rPr>
                <w:rFonts w:ascii="Georgia" w:hAnsi="Georgia"/>
              </w:rPr>
              <w:t xml:space="preserve"> </w:t>
            </w:r>
            <w:proofErr w:type="gramStart"/>
            <w:r w:rsidRPr="004667FD">
              <w:rPr>
                <w:rFonts w:ascii="Georgia" w:hAnsi="Georgia"/>
              </w:rPr>
              <w:t>Ilt</w:t>
            </w:r>
            <w:r w:rsidRPr="004667FD">
              <w:rPr>
                <w:rFonts w:ascii="Georgia" w:hAnsi="Georgia"/>
              </w:rPr>
              <w:t>a</w:t>
            </w:r>
            <w:r w:rsidRPr="004667FD">
              <w:rPr>
                <w:rFonts w:ascii="Georgia" w:hAnsi="Georgia"/>
              </w:rPr>
              <w:t>tähti ,</w:t>
            </w:r>
            <w:proofErr w:type="gramEnd"/>
            <w:r w:rsidRPr="004667FD">
              <w:rPr>
                <w:rFonts w:ascii="Georgia" w:hAnsi="Georgia"/>
              </w:rPr>
              <w:t xml:space="preserve"> Poikkivirrankuja 4</w:t>
            </w:r>
          </w:p>
          <w:p w:rsidR="004667FD" w:rsidRDefault="004667FD" w:rsidP="004826F9">
            <w:pPr>
              <w:rPr>
                <w:rFonts w:ascii="Georgia" w:hAnsi="Georgia"/>
              </w:rPr>
            </w:pPr>
          </w:p>
          <w:p w:rsidR="00531E49" w:rsidRDefault="00531E49" w:rsidP="004826F9">
            <w:pPr>
              <w:rPr>
                <w:rFonts w:ascii="Georgia" w:hAnsi="Georgia"/>
              </w:rPr>
            </w:pPr>
          </w:p>
          <w:p w:rsidR="004667FD" w:rsidRDefault="004667FD" w:rsidP="004826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Havainnot esteettömyyskatselmuksesta on pöytäkirjan liitteenä.</w:t>
            </w:r>
          </w:p>
          <w:p w:rsidR="00976E6F" w:rsidRDefault="00C01A20" w:rsidP="00BF185F">
            <w:pPr>
              <w:rPr>
                <w:rFonts w:ascii="Georgia" w:eastAsia="Calibri" w:hAnsi="Georgia"/>
                <w:b/>
                <w:bCs/>
                <w:lang w:eastAsia="fi-FI"/>
              </w:rPr>
            </w:pPr>
            <w:r>
              <w:rPr>
                <w:rFonts w:ascii="Georgia" w:hAnsi="Georgia"/>
                <w:b/>
              </w:rPr>
              <w:t>§ 3</w:t>
            </w:r>
            <w:r w:rsidR="00A717EC">
              <w:rPr>
                <w:rFonts w:ascii="Georgia" w:hAnsi="Georgia"/>
                <w:b/>
              </w:rPr>
              <w:t>5</w:t>
            </w:r>
            <w:r w:rsidR="00386D14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Muut asiat</w:t>
            </w:r>
          </w:p>
          <w:p w:rsidR="00976E6F" w:rsidRDefault="00976E6F" w:rsidP="00976E6F">
            <w:pPr>
              <w:spacing w:after="0"/>
              <w:rPr>
                <w:rFonts w:ascii="Georgia" w:eastAsia="Calibri" w:hAnsi="Georgia"/>
                <w:bCs/>
                <w:lang w:eastAsia="fi-FI"/>
              </w:rPr>
            </w:pPr>
          </w:p>
          <w:p w:rsidR="00BA1B95" w:rsidRPr="00BA1B95" w:rsidRDefault="00BA1B95" w:rsidP="00BA1B95">
            <w:pPr>
              <w:spacing w:after="0"/>
              <w:rPr>
                <w:rFonts w:ascii="Georgia" w:eastAsia="Calibri" w:hAnsi="Georgia"/>
                <w:bCs/>
                <w:lang w:eastAsia="fi-FI"/>
              </w:rPr>
            </w:pPr>
            <w:r w:rsidRPr="00BA1B95">
              <w:rPr>
                <w:rFonts w:ascii="Georgia" w:eastAsia="Calibri" w:hAnsi="Georgia"/>
                <w:b/>
                <w:bCs/>
                <w:lang w:eastAsia="fi-FI"/>
              </w:rPr>
              <w:t xml:space="preserve">Esitys: </w:t>
            </w:r>
            <w:r w:rsidRPr="00BA1B95">
              <w:rPr>
                <w:rFonts w:ascii="Georgia" w:eastAsia="Calibri" w:hAnsi="Georgia"/>
                <w:bCs/>
                <w:lang w:eastAsia="fi-FI"/>
              </w:rPr>
              <w:t>Merkitään tiedoksi.</w:t>
            </w:r>
          </w:p>
          <w:p w:rsidR="00BA1B95" w:rsidRPr="00BA1B95" w:rsidRDefault="00BA1B95" w:rsidP="00BA1B95">
            <w:pPr>
              <w:spacing w:after="0"/>
              <w:rPr>
                <w:rFonts w:ascii="Georgia" w:eastAsia="Calibri" w:hAnsi="Georgia"/>
                <w:bCs/>
                <w:lang w:eastAsia="fi-FI"/>
              </w:rPr>
            </w:pPr>
          </w:p>
          <w:p w:rsidR="00BA1B95" w:rsidRPr="0065451D" w:rsidRDefault="00BA1B95" w:rsidP="00BA1B95">
            <w:pPr>
              <w:spacing w:after="0"/>
              <w:rPr>
                <w:rFonts w:ascii="Georgia" w:eastAsia="Calibri" w:hAnsi="Georgia"/>
                <w:bCs/>
                <w:lang w:eastAsia="fi-FI"/>
              </w:rPr>
            </w:pPr>
            <w:r w:rsidRPr="00BA1B95">
              <w:rPr>
                <w:rFonts w:ascii="Georgia" w:eastAsia="Calibri" w:hAnsi="Georgia"/>
                <w:b/>
                <w:bCs/>
                <w:lang w:eastAsia="fi-FI"/>
              </w:rPr>
              <w:t>Päätös:</w:t>
            </w:r>
            <w:r w:rsidR="0065451D">
              <w:rPr>
                <w:rFonts w:ascii="Georgia" w:eastAsia="Calibri" w:hAnsi="Georgia"/>
                <w:b/>
                <w:bCs/>
                <w:lang w:eastAsia="fi-FI"/>
              </w:rPr>
              <w:t xml:space="preserve"> </w:t>
            </w:r>
            <w:r w:rsidR="0065451D">
              <w:rPr>
                <w:rFonts w:ascii="Georgia" w:eastAsia="Calibri" w:hAnsi="Georgia"/>
                <w:bCs/>
                <w:lang w:eastAsia="fi-FI"/>
              </w:rPr>
              <w:t>Muita asioita ei ollut.</w:t>
            </w:r>
          </w:p>
          <w:p w:rsidR="00C01A20" w:rsidRPr="00BF185F" w:rsidRDefault="00C01A20" w:rsidP="00976E6F">
            <w:pPr>
              <w:spacing w:after="0"/>
              <w:rPr>
                <w:rFonts w:ascii="Georgia" w:eastAsia="Calibri" w:hAnsi="Georgia"/>
                <w:lang w:eastAsia="fi-FI"/>
              </w:rPr>
            </w:pPr>
          </w:p>
          <w:p w:rsidR="004826F9" w:rsidRPr="004826F9" w:rsidRDefault="00C01A20" w:rsidP="004826F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4826F9">
              <w:rPr>
                <w:rFonts w:ascii="Georgia" w:hAnsi="Georgia"/>
                <w:b/>
              </w:rPr>
              <w:t xml:space="preserve">6 </w:t>
            </w:r>
            <w:r w:rsidR="004826F9" w:rsidRPr="004826F9">
              <w:rPr>
                <w:rFonts w:ascii="Georgia" w:hAnsi="Georgia"/>
                <w:b/>
              </w:rPr>
              <w:t>Vammaispalvelujen ajankohtaiset asiat</w:t>
            </w:r>
          </w:p>
          <w:p w:rsidR="004826F9" w:rsidRPr="00E96007" w:rsidRDefault="004826F9" w:rsidP="004826F9">
            <w:pPr>
              <w:rPr>
                <w:rFonts w:ascii="Georgia" w:hAnsi="Georgia"/>
              </w:rPr>
            </w:pPr>
            <w:r w:rsidRPr="004826F9">
              <w:rPr>
                <w:rFonts w:ascii="Georgia" w:hAnsi="Georgia"/>
                <w:b/>
              </w:rPr>
              <w:t xml:space="preserve">Esitys: </w:t>
            </w:r>
            <w:proofErr w:type="spellStart"/>
            <w:r w:rsidRPr="00E96007">
              <w:rPr>
                <w:rFonts w:ascii="Georgia" w:hAnsi="Georgia"/>
              </w:rPr>
              <w:t>Eksoten</w:t>
            </w:r>
            <w:proofErr w:type="spellEnd"/>
            <w:r w:rsidRPr="00E96007">
              <w:rPr>
                <w:rFonts w:ascii="Georgia" w:hAnsi="Georgia"/>
              </w:rPr>
              <w:t xml:space="preserve"> edustaja Päivi </w:t>
            </w:r>
            <w:proofErr w:type="spellStart"/>
            <w:r w:rsidRPr="00E96007">
              <w:rPr>
                <w:rFonts w:ascii="Georgia" w:hAnsi="Georgia"/>
              </w:rPr>
              <w:t>Hömppi</w:t>
            </w:r>
            <w:proofErr w:type="spellEnd"/>
            <w:r w:rsidRPr="00E96007">
              <w:rPr>
                <w:rFonts w:ascii="Georgia" w:hAnsi="Georgia"/>
              </w:rPr>
              <w:t xml:space="preserve"> kertoo vammai</w:t>
            </w:r>
            <w:r w:rsidRPr="00E96007">
              <w:rPr>
                <w:rFonts w:ascii="Georgia" w:hAnsi="Georgia"/>
              </w:rPr>
              <w:t>s</w:t>
            </w:r>
            <w:r w:rsidRPr="00E96007">
              <w:rPr>
                <w:rFonts w:ascii="Georgia" w:hAnsi="Georgia"/>
              </w:rPr>
              <w:t>palvelujen ajankohtaisista asioista.</w:t>
            </w:r>
          </w:p>
          <w:p w:rsidR="004826F9" w:rsidRPr="0065451D" w:rsidRDefault="004826F9" w:rsidP="004826F9">
            <w:pPr>
              <w:rPr>
                <w:rFonts w:ascii="Georgia" w:hAnsi="Georgia"/>
              </w:rPr>
            </w:pPr>
            <w:r w:rsidRPr="004826F9">
              <w:rPr>
                <w:rFonts w:ascii="Georgia" w:hAnsi="Georgia"/>
                <w:b/>
              </w:rPr>
              <w:t>Päätös:</w:t>
            </w:r>
            <w:r w:rsidR="0065451D">
              <w:rPr>
                <w:rFonts w:ascii="Georgia" w:hAnsi="Georgia"/>
                <w:b/>
              </w:rPr>
              <w:t xml:space="preserve"> </w:t>
            </w:r>
            <w:r w:rsidR="0065451D">
              <w:rPr>
                <w:rFonts w:ascii="Georgia" w:hAnsi="Georgia"/>
              </w:rPr>
              <w:t>Asiat käsitellään 3.6.2019 kokouksessa.</w:t>
            </w:r>
          </w:p>
          <w:p w:rsidR="002B3BC3" w:rsidRPr="00BA1B95" w:rsidRDefault="00170218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proofErr w:type="gramStart"/>
            <w:r w:rsidR="00C01A20">
              <w:rPr>
                <w:rFonts w:ascii="Georgia" w:hAnsi="Georgia"/>
                <w:b/>
              </w:rPr>
              <w:t>3</w:t>
            </w:r>
            <w:r w:rsidR="004826F9">
              <w:rPr>
                <w:rFonts w:ascii="Georgia" w:hAnsi="Georgia"/>
                <w:b/>
              </w:rPr>
              <w:t>7</w:t>
            </w:r>
            <w:r w:rsidR="00A717EC">
              <w:rPr>
                <w:rFonts w:ascii="Georgia" w:hAnsi="Georgia"/>
                <w:b/>
              </w:rPr>
              <w:t xml:space="preserve"> </w:t>
            </w:r>
            <w:r w:rsidR="00BA1B95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</w:t>
            </w:r>
            <w:proofErr w:type="gramEnd"/>
            <w:r w:rsidR="001C1D41" w:rsidRPr="00316866">
              <w:rPr>
                <w:rFonts w:ascii="Georgia" w:hAnsi="Georgia"/>
                <w:b/>
              </w:rPr>
              <w:t xml:space="preserve">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BA1B95">
              <w:rPr>
                <w:rFonts w:ascii="Georgia" w:hAnsi="Georgia"/>
              </w:rPr>
              <w:t xml:space="preserve">Seuraava kokous pidetään 24.5.2019 </w:t>
            </w:r>
            <w:r w:rsidR="00531E49">
              <w:rPr>
                <w:rFonts w:ascii="Georgia" w:hAnsi="Georgia"/>
              </w:rPr>
              <w:t xml:space="preserve">kello </w:t>
            </w:r>
            <w:proofErr w:type="gramStart"/>
            <w:r w:rsidR="00531E49">
              <w:rPr>
                <w:rFonts w:ascii="Georgia" w:hAnsi="Georgia"/>
              </w:rPr>
              <w:t>9.00-12.00</w:t>
            </w:r>
            <w:proofErr w:type="gramEnd"/>
            <w:r w:rsidR="00531E49">
              <w:rPr>
                <w:rFonts w:ascii="Georgia" w:hAnsi="Georgia"/>
              </w:rPr>
              <w:t xml:space="preserve"> </w:t>
            </w:r>
            <w:bookmarkStart w:id="0" w:name="_GoBack"/>
            <w:bookmarkEnd w:id="0"/>
            <w:r w:rsidR="00BA1B95">
              <w:rPr>
                <w:rFonts w:ascii="Georgia" w:hAnsi="Georgia"/>
              </w:rPr>
              <w:t>Imatran kylpylässä</w:t>
            </w:r>
            <w:r w:rsidR="001C1D41" w:rsidRPr="00316866">
              <w:rPr>
                <w:rFonts w:ascii="Georgia" w:hAnsi="Georgia"/>
              </w:rPr>
              <w:t>.</w:t>
            </w:r>
            <w:r w:rsidR="00BA1B95">
              <w:rPr>
                <w:rFonts w:ascii="Georgia" w:hAnsi="Georgia"/>
              </w:rPr>
              <w:t xml:space="preserve"> Kokouksen aiheena on va</w:t>
            </w:r>
            <w:r w:rsidR="00BA1B95">
              <w:rPr>
                <w:rFonts w:ascii="Georgia" w:hAnsi="Georgia"/>
              </w:rPr>
              <w:t>m</w:t>
            </w:r>
            <w:r w:rsidR="00BA1B95">
              <w:rPr>
                <w:rFonts w:ascii="Georgia" w:hAnsi="Georgia"/>
              </w:rPr>
              <w:t>maispoliittisen o</w:t>
            </w:r>
            <w:r w:rsidR="00BA1B95">
              <w:rPr>
                <w:rFonts w:ascii="Georgia" w:hAnsi="Georgia"/>
              </w:rPr>
              <w:t>h</w:t>
            </w:r>
            <w:r w:rsidR="00BA1B95">
              <w:rPr>
                <w:rFonts w:ascii="Georgia" w:hAnsi="Georgia"/>
              </w:rPr>
              <w:t>jelman päivittäminen.</w:t>
            </w:r>
          </w:p>
          <w:p w:rsidR="00DA4193" w:rsidRDefault="00DA4193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65451D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65451D">
              <w:rPr>
                <w:rFonts w:ascii="Georgia" w:hAnsi="Georgia"/>
              </w:rPr>
              <w:t xml:space="preserve"> Hyväksyttiin.</w:t>
            </w:r>
          </w:p>
          <w:p w:rsidR="00240F68" w:rsidRPr="00316866" w:rsidRDefault="00240F68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1547A9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BA1B95">
              <w:rPr>
                <w:rFonts w:ascii="Georgia" w:hAnsi="Georgia"/>
                <w:b/>
              </w:rPr>
              <w:t>38</w:t>
            </w:r>
            <w:r w:rsidR="007023E0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65451D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65451D">
              <w:rPr>
                <w:rFonts w:ascii="Georgia" w:hAnsi="Georgia"/>
                <w:b/>
              </w:rPr>
              <w:t xml:space="preserve"> </w:t>
            </w:r>
            <w:r w:rsidR="0065451D">
              <w:rPr>
                <w:rFonts w:ascii="Georgia" w:hAnsi="Georgia"/>
              </w:rPr>
              <w:t>Kokous päätettiin esteettömyyskatselmuksen jälkeen kello 14.30.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BC2F56">
        <w:tc>
          <w:tcPr>
            <w:tcW w:w="3369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0F7674">
              <w:rPr>
                <w:rFonts w:ascii="Georgia" w:hAnsi="Georgia"/>
              </w:rPr>
              <w:t xml:space="preserve">                                Sirkku</w:t>
            </w:r>
            <w:proofErr w:type="gramEnd"/>
            <w:r w:rsidR="000F7674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0F7674">
              <w:rPr>
                <w:rFonts w:ascii="Georgia" w:hAnsi="Georgia"/>
              </w:rPr>
              <w:t xml:space="preserve">                                        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14" w:rsidRDefault="00AA7E14" w:rsidP="00F655A9">
      <w:pPr>
        <w:spacing w:after="0"/>
      </w:pPr>
      <w:r>
        <w:separator/>
      </w:r>
    </w:p>
  </w:endnote>
  <w:endnote w:type="continuationSeparator" w:id="0">
    <w:p w:rsidR="00AA7E14" w:rsidRDefault="00AA7E14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C8" w:rsidRDefault="000411C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531E49">
          <w:rPr>
            <w:noProof/>
          </w:rPr>
          <w:t>4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C8" w:rsidRDefault="000411C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14" w:rsidRDefault="00AA7E14" w:rsidP="00F655A9">
      <w:pPr>
        <w:spacing w:after="0"/>
      </w:pPr>
      <w:r>
        <w:separator/>
      </w:r>
    </w:p>
  </w:footnote>
  <w:footnote w:type="continuationSeparator" w:id="0">
    <w:p w:rsidR="00AA7E14" w:rsidRDefault="00AA7E14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C8" w:rsidRDefault="000411C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29ADCD55" wp14:editId="0BAAECA8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08458E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C8" w:rsidRDefault="000411C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948C5"/>
    <w:multiLevelType w:val="hybridMultilevel"/>
    <w:tmpl w:val="F4B69EF2"/>
    <w:lvl w:ilvl="0" w:tplc="2FB23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67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8E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3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CF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6F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EFB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CB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C7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6"/>
  </w:num>
  <w:num w:numId="14">
    <w:abstractNumId w:val="9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635"/>
    <w:rsid w:val="00022BBC"/>
    <w:rsid w:val="00034CDB"/>
    <w:rsid w:val="000411C8"/>
    <w:rsid w:val="000436E8"/>
    <w:rsid w:val="00045881"/>
    <w:rsid w:val="000506CC"/>
    <w:rsid w:val="000542D4"/>
    <w:rsid w:val="000579E8"/>
    <w:rsid w:val="00060409"/>
    <w:rsid w:val="000663FA"/>
    <w:rsid w:val="00072D19"/>
    <w:rsid w:val="0007394B"/>
    <w:rsid w:val="00073CA4"/>
    <w:rsid w:val="00074D56"/>
    <w:rsid w:val="000752C0"/>
    <w:rsid w:val="0007569F"/>
    <w:rsid w:val="00075FE0"/>
    <w:rsid w:val="000771B5"/>
    <w:rsid w:val="0008458E"/>
    <w:rsid w:val="000904DD"/>
    <w:rsid w:val="00090C16"/>
    <w:rsid w:val="00096C50"/>
    <w:rsid w:val="000A5F9B"/>
    <w:rsid w:val="000B715F"/>
    <w:rsid w:val="000D0BB4"/>
    <w:rsid w:val="000D2492"/>
    <w:rsid w:val="000E4041"/>
    <w:rsid w:val="000E50A0"/>
    <w:rsid w:val="000F10F8"/>
    <w:rsid w:val="000F33E8"/>
    <w:rsid w:val="000F3449"/>
    <w:rsid w:val="000F4E12"/>
    <w:rsid w:val="000F7674"/>
    <w:rsid w:val="00104869"/>
    <w:rsid w:val="001133E6"/>
    <w:rsid w:val="00114D23"/>
    <w:rsid w:val="00125B3C"/>
    <w:rsid w:val="001278F6"/>
    <w:rsid w:val="00130E42"/>
    <w:rsid w:val="0014576D"/>
    <w:rsid w:val="00150126"/>
    <w:rsid w:val="001530BB"/>
    <w:rsid w:val="001537F4"/>
    <w:rsid w:val="001547A9"/>
    <w:rsid w:val="00154B14"/>
    <w:rsid w:val="00154C1F"/>
    <w:rsid w:val="00162252"/>
    <w:rsid w:val="00170218"/>
    <w:rsid w:val="00191C0D"/>
    <w:rsid w:val="001932F0"/>
    <w:rsid w:val="001A187C"/>
    <w:rsid w:val="001A2B7B"/>
    <w:rsid w:val="001A6082"/>
    <w:rsid w:val="001A76D8"/>
    <w:rsid w:val="001C043F"/>
    <w:rsid w:val="001C1D41"/>
    <w:rsid w:val="001C5FD7"/>
    <w:rsid w:val="001D2645"/>
    <w:rsid w:val="001D5676"/>
    <w:rsid w:val="001D6CEC"/>
    <w:rsid w:val="001D70A3"/>
    <w:rsid w:val="001E2CEB"/>
    <w:rsid w:val="001F0AFE"/>
    <w:rsid w:val="001F5336"/>
    <w:rsid w:val="00202DDE"/>
    <w:rsid w:val="002204E9"/>
    <w:rsid w:val="00230BF0"/>
    <w:rsid w:val="00233941"/>
    <w:rsid w:val="00240F68"/>
    <w:rsid w:val="00242A72"/>
    <w:rsid w:val="0024377D"/>
    <w:rsid w:val="00244D21"/>
    <w:rsid w:val="002506B2"/>
    <w:rsid w:val="00251081"/>
    <w:rsid w:val="0026015F"/>
    <w:rsid w:val="00271346"/>
    <w:rsid w:val="00271B63"/>
    <w:rsid w:val="00273AB6"/>
    <w:rsid w:val="00276609"/>
    <w:rsid w:val="00283926"/>
    <w:rsid w:val="00285207"/>
    <w:rsid w:val="00291B54"/>
    <w:rsid w:val="002A0900"/>
    <w:rsid w:val="002A16CD"/>
    <w:rsid w:val="002A2DC2"/>
    <w:rsid w:val="002B0D46"/>
    <w:rsid w:val="002B3BC3"/>
    <w:rsid w:val="002B554E"/>
    <w:rsid w:val="002C0AD0"/>
    <w:rsid w:val="002C4196"/>
    <w:rsid w:val="002C78F2"/>
    <w:rsid w:val="002D06E4"/>
    <w:rsid w:val="002D0E8C"/>
    <w:rsid w:val="002D151B"/>
    <w:rsid w:val="002D4C88"/>
    <w:rsid w:val="002D67C0"/>
    <w:rsid w:val="002E03D4"/>
    <w:rsid w:val="002F1BF3"/>
    <w:rsid w:val="002F3075"/>
    <w:rsid w:val="00300AC9"/>
    <w:rsid w:val="003032A0"/>
    <w:rsid w:val="00316866"/>
    <w:rsid w:val="00324C87"/>
    <w:rsid w:val="003354B9"/>
    <w:rsid w:val="003376B7"/>
    <w:rsid w:val="003402F9"/>
    <w:rsid w:val="00343C51"/>
    <w:rsid w:val="00347A2E"/>
    <w:rsid w:val="00355FA6"/>
    <w:rsid w:val="003753BB"/>
    <w:rsid w:val="00376463"/>
    <w:rsid w:val="0038138E"/>
    <w:rsid w:val="00386D14"/>
    <w:rsid w:val="003909C2"/>
    <w:rsid w:val="00390DC7"/>
    <w:rsid w:val="003911DB"/>
    <w:rsid w:val="00391503"/>
    <w:rsid w:val="00391B5D"/>
    <w:rsid w:val="003A36F2"/>
    <w:rsid w:val="003A4EF1"/>
    <w:rsid w:val="003A5113"/>
    <w:rsid w:val="003C09AF"/>
    <w:rsid w:val="003C7F4B"/>
    <w:rsid w:val="003D0AAC"/>
    <w:rsid w:val="003D6482"/>
    <w:rsid w:val="003F0B1A"/>
    <w:rsid w:val="003F2301"/>
    <w:rsid w:val="003F7519"/>
    <w:rsid w:val="00403144"/>
    <w:rsid w:val="00404AAD"/>
    <w:rsid w:val="00415C6B"/>
    <w:rsid w:val="00417240"/>
    <w:rsid w:val="00423257"/>
    <w:rsid w:val="00426CC8"/>
    <w:rsid w:val="00440FE7"/>
    <w:rsid w:val="004410FA"/>
    <w:rsid w:val="00463E41"/>
    <w:rsid w:val="004667FD"/>
    <w:rsid w:val="00471FA3"/>
    <w:rsid w:val="00480A65"/>
    <w:rsid w:val="004825A4"/>
    <w:rsid w:val="004826F9"/>
    <w:rsid w:val="00487B98"/>
    <w:rsid w:val="00492F61"/>
    <w:rsid w:val="0049560F"/>
    <w:rsid w:val="00496CD2"/>
    <w:rsid w:val="00497421"/>
    <w:rsid w:val="004A1B91"/>
    <w:rsid w:val="004A5EAB"/>
    <w:rsid w:val="004B34B3"/>
    <w:rsid w:val="004C65BC"/>
    <w:rsid w:val="004E2ADC"/>
    <w:rsid w:val="004E5440"/>
    <w:rsid w:val="004F1E67"/>
    <w:rsid w:val="0050231D"/>
    <w:rsid w:val="00506CAD"/>
    <w:rsid w:val="0050731D"/>
    <w:rsid w:val="00507EF1"/>
    <w:rsid w:val="00517A0F"/>
    <w:rsid w:val="00531E49"/>
    <w:rsid w:val="00534074"/>
    <w:rsid w:val="005426CF"/>
    <w:rsid w:val="005508D8"/>
    <w:rsid w:val="00554780"/>
    <w:rsid w:val="005549BB"/>
    <w:rsid w:val="00554AF0"/>
    <w:rsid w:val="0056059D"/>
    <w:rsid w:val="00561737"/>
    <w:rsid w:val="005652B1"/>
    <w:rsid w:val="00573F70"/>
    <w:rsid w:val="00582CB2"/>
    <w:rsid w:val="0058340F"/>
    <w:rsid w:val="00585857"/>
    <w:rsid w:val="0059277D"/>
    <w:rsid w:val="005941A1"/>
    <w:rsid w:val="0059695E"/>
    <w:rsid w:val="005A1A1C"/>
    <w:rsid w:val="005A1F5D"/>
    <w:rsid w:val="005A443A"/>
    <w:rsid w:val="005B1526"/>
    <w:rsid w:val="005B1F55"/>
    <w:rsid w:val="005B29A3"/>
    <w:rsid w:val="005B42E7"/>
    <w:rsid w:val="005B6DA1"/>
    <w:rsid w:val="005B7BC4"/>
    <w:rsid w:val="005C0AD0"/>
    <w:rsid w:val="005C1E65"/>
    <w:rsid w:val="005D04F7"/>
    <w:rsid w:val="005D0F81"/>
    <w:rsid w:val="005D1EFC"/>
    <w:rsid w:val="005D3810"/>
    <w:rsid w:val="005D7CD8"/>
    <w:rsid w:val="005E0342"/>
    <w:rsid w:val="005E17D9"/>
    <w:rsid w:val="005F24CF"/>
    <w:rsid w:val="005F6D3F"/>
    <w:rsid w:val="0060332E"/>
    <w:rsid w:val="00607172"/>
    <w:rsid w:val="006209BF"/>
    <w:rsid w:val="006219AA"/>
    <w:rsid w:val="00622617"/>
    <w:rsid w:val="00622EDB"/>
    <w:rsid w:val="00624BE6"/>
    <w:rsid w:val="006250DF"/>
    <w:rsid w:val="00636ACA"/>
    <w:rsid w:val="006433AF"/>
    <w:rsid w:val="0065451D"/>
    <w:rsid w:val="00663A5A"/>
    <w:rsid w:val="00666AB8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86C"/>
    <w:rsid w:val="00692E46"/>
    <w:rsid w:val="0069545E"/>
    <w:rsid w:val="006A410A"/>
    <w:rsid w:val="006A46F4"/>
    <w:rsid w:val="006A7A18"/>
    <w:rsid w:val="006B1A8F"/>
    <w:rsid w:val="006C35C4"/>
    <w:rsid w:val="006D3B3C"/>
    <w:rsid w:val="006D5F5C"/>
    <w:rsid w:val="006D6425"/>
    <w:rsid w:val="006E0830"/>
    <w:rsid w:val="006E6CC7"/>
    <w:rsid w:val="006F0FB6"/>
    <w:rsid w:val="006F2FF5"/>
    <w:rsid w:val="007023E0"/>
    <w:rsid w:val="00705323"/>
    <w:rsid w:val="00710FA3"/>
    <w:rsid w:val="007357EF"/>
    <w:rsid w:val="00736107"/>
    <w:rsid w:val="007367C4"/>
    <w:rsid w:val="00746494"/>
    <w:rsid w:val="00752111"/>
    <w:rsid w:val="00753161"/>
    <w:rsid w:val="00761308"/>
    <w:rsid w:val="00790C74"/>
    <w:rsid w:val="00792E39"/>
    <w:rsid w:val="00793A98"/>
    <w:rsid w:val="007952C9"/>
    <w:rsid w:val="00796D01"/>
    <w:rsid w:val="007A01DC"/>
    <w:rsid w:val="007A54A4"/>
    <w:rsid w:val="007B2309"/>
    <w:rsid w:val="007B4718"/>
    <w:rsid w:val="007C2FCD"/>
    <w:rsid w:val="007C5DB9"/>
    <w:rsid w:val="007C7408"/>
    <w:rsid w:val="007C79C3"/>
    <w:rsid w:val="007D0F92"/>
    <w:rsid w:val="007D1FFD"/>
    <w:rsid w:val="007D2D05"/>
    <w:rsid w:val="007D430A"/>
    <w:rsid w:val="007D6019"/>
    <w:rsid w:val="007E15AE"/>
    <w:rsid w:val="007E195F"/>
    <w:rsid w:val="007E210E"/>
    <w:rsid w:val="007E499E"/>
    <w:rsid w:val="007E5A54"/>
    <w:rsid w:val="00801D0C"/>
    <w:rsid w:val="00802DC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367EF"/>
    <w:rsid w:val="0084041B"/>
    <w:rsid w:val="00843A21"/>
    <w:rsid w:val="00846229"/>
    <w:rsid w:val="00851EFB"/>
    <w:rsid w:val="00852331"/>
    <w:rsid w:val="00860178"/>
    <w:rsid w:val="00860838"/>
    <w:rsid w:val="0087284D"/>
    <w:rsid w:val="0087630F"/>
    <w:rsid w:val="008768C8"/>
    <w:rsid w:val="00881A5D"/>
    <w:rsid w:val="00883C1A"/>
    <w:rsid w:val="008874B4"/>
    <w:rsid w:val="00893E94"/>
    <w:rsid w:val="008943B2"/>
    <w:rsid w:val="008962C8"/>
    <w:rsid w:val="00897721"/>
    <w:rsid w:val="008B6539"/>
    <w:rsid w:val="008E0967"/>
    <w:rsid w:val="008E3E12"/>
    <w:rsid w:val="008F1FF9"/>
    <w:rsid w:val="00907105"/>
    <w:rsid w:val="00910928"/>
    <w:rsid w:val="009162D8"/>
    <w:rsid w:val="00921F23"/>
    <w:rsid w:val="009240D3"/>
    <w:rsid w:val="00932AC2"/>
    <w:rsid w:val="00937AEF"/>
    <w:rsid w:val="00940BF3"/>
    <w:rsid w:val="009425EB"/>
    <w:rsid w:val="00947496"/>
    <w:rsid w:val="0095096F"/>
    <w:rsid w:val="00953284"/>
    <w:rsid w:val="00955F2A"/>
    <w:rsid w:val="00963C71"/>
    <w:rsid w:val="00966465"/>
    <w:rsid w:val="00966AB4"/>
    <w:rsid w:val="009713D9"/>
    <w:rsid w:val="00973E73"/>
    <w:rsid w:val="0097462E"/>
    <w:rsid w:val="00974D43"/>
    <w:rsid w:val="00976E6F"/>
    <w:rsid w:val="009773CE"/>
    <w:rsid w:val="0098482C"/>
    <w:rsid w:val="009875E7"/>
    <w:rsid w:val="00991CEF"/>
    <w:rsid w:val="0099712B"/>
    <w:rsid w:val="009A1173"/>
    <w:rsid w:val="009A156E"/>
    <w:rsid w:val="009A6302"/>
    <w:rsid w:val="009A6F7C"/>
    <w:rsid w:val="009B541B"/>
    <w:rsid w:val="009B7418"/>
    <w:rsid w:val="009C0E60"/>
    <w:rsid w:val="009C30D2"/>
    <w:rsid w:val="009C551E"/>
    <w:rsid w:val="009D2594"/>
    <w:rsid w:val="009E1E89"/>
    <w:rsid w:val="009E780A"/>
    <w:rsid w:val="009F03A8"/>
    <w:rsid w:val="009F30E1"/>
    <w:rsid w:val="009F5506"/>
    <w:rsid w:val="00A1310B"/>
    <w:rsid w:val="00A13409"/>
    <w:rsid w:val="00A1443E"/>
    <w:rsid w:val="00A2184D"/>
    <w:rsid w:val="00A30E4B"/>
    <w:rsid w:val="00A40C02"/>
    <w:rsid w:val="00A43D4B"/>
    <w:rsid w:val="00A455F6"/>
    <w:rsid w:val="00A461B2"/>
    <w:rsid w:val="00A62CA0"/>
    <w:rsid w:val="00A667E9"/>
    <w:rsid w:val="00A717EC"/>
    <w:rsid w:val="00A71B6C"/>
    <w:rsid w:val="00A73D09"/>
    <w:rsid w:val="00A751E0"/>
    <w:rsid w:val="00A83FEC"/>
    <w:rsid w:val="00A864FC"/>
    <w:rsid w:val="00A90291"/>
    <w:rsid w:val="00A947C8"/>
    <w:rsid w:val="00AA1D31"/>
    <w:rsid w:val="00AA7E14"/>
    <w:rsid w:val="00AB22C9"/>
    <w:rsid w:val="00AB6DB8"/>
    <w:rsid w:val="00AC08E2"/>
    <w:rsid w:val="00AC7E3E"/>
    <w:rsid w:val="00AD2892"/>
    <w:rsid w:val="00AD35A4"/>
    <w:rsid w:val="00AD5C45"/>
    <w:rsid w:val="00AE13CA"/>
    <w:rsid w:val="00AE2BA2"/>
    <w:rsid w:val="00AE3A06"/>
    <w:rsid w:val="00AE4C5B"/>
    <w:rsid w:val="00B01079"/>
    <w:rsid w:val="00B119BE"/>
    <w:rsid w:val="00B12ED1"/>
    <w:rsid w:val="00B1662A"/>
    <w:rsid w:val="00B26A2C"/>
    <w:rsid w:val="00B303AA"/>
    <w:rsid w:val="00B44E2C"/>
    <w:rsid w:val="00B467B8"/>
    <w:rsid w:val="00B47B4F"/>
    <w:rsid w:val="00B52D43"/>
    <w:rsid w:val="00B52D53"/>
    <w:rsid w:val="00B540E4"/>
    <w:rsid w:val="00B54604"/>
    <w:rsid w:val="00B57682"/>
    <w:rsid w:val="00B610F1"/>
    <w:rsid w:val="00B6280A"/>
    <w:rsid w:val="00B65EAD"/>
    <w:rsid w:val="00B6700E"/>
    <w:rsid w:val="00B85EB5"/>
    <w:rsid w:val="00B87473"/>
    <w:rsid w:val="00BA1B95"/>
    <w:rsid w:val="00BA38E6"/>
    <w:rsid w:val="00BA681D"/>
    <w:rsid w:val="00BB1081"/>
    <w:rsid w:val="00BC2F56"/>
    <w:rsid w:val="00BC3FD2"/>
    <w:rsid w:val="00BC5FC7"/>
    <w:rsid w:val="00BD0B4C"/>
    <w:rsid w:val="00BD483E"/>
    <w:rsid w:val="00BE063E"/>
    <w:rsid w:val="00BE3CAB"/>
    <w:rsid w:val="00BE7F34"/>
    <w:rsid w:val="00BF185F"/>
    <w:rsid w:val="00BF70E3"/>
    <w:rsid w:val="00C01A20"/>
    <w:rsid w:val="00C03DC8"/>
    <w:rsid w:val="00C058DD"/>
    <w:rsid w:val="00C070A2"/>
    <w:rsid w:val="00C07858"/>
    <w:rsid w:val="00C10345"/>
    <w:rsid w:val="00C10609"/>
    <w:rsid w:val="00C1148E"/>
    <w:rsid w:val="00C15202"/>
    <w:rsid w:val="00C15F8D"/>
    <w:rsid w:val="00C21A26"/>
    <w:rsid w:val="00C23029"/>
    <w:rsid w:val="00C2361C"/>
    <w:rsid w:val="00C43149"/>
    <w:rsid w:val="00C4382E"/>
    <w:rsid w:val="00C5528B"/>
    <w:rsid w:val="00C57390"/>
    <w:rsid w:val="00C6430A"/>
    <w:rsid w:val="00C670AA"/>
    <w:rsid w:val="00C7221F"/>
    <w:rsid w:val="00C72A5A"/>
    <w:rsid w:val="00C735F9"/>
    <w:rsid w:val="00C74EEB"/>
    <w:rsid w:val="00C81EB1"/>
    <w:rsid w:val="00CB5919"/>
    <w:rsid w:val="00CC2AAC"/>
    <w:rsid w:val="00CC4854"/>
    <w:rsid w:val="00CC7E9F"/>
    <w:rsid w:val="00CD5AA9"/>
    <w:rsid w:val="00CE1D5B"/>
    <w:rsid w:val="00CE5029"/>
    <w:rsid w:val="00CE7B4D"/>
    <w:rsid w:val="00CF2BA7"/>
    <w:rsid w:val="00D04BE7"/>
    <w:rsid w:val="00D05949"/>
    <w:rsid w:val="00D0784B"/>
    <w:rsid w:val="00D11B51"/>
    <w:rsid w:val="00D1439C"/>
    <w:rsid w:val="00D175EA"/>
    <w:rsid w:val="00D36410"/>
    <w:rsid w:val="00D42138"/>
    <w:rsid w:val="00D43985"/>
    <w:rsid w:val="00D43A9E"/>
    <w:rsid w:val="00D43BEE"/>
    <w:rsid w:val="00D5304E"/>
    <w:rsid w:val="00D61EC1"/>
    <w:rsid w:val="00D6700D"/>
    <w:rsid w:val="00D6734F"/>
    <w:rsid w:val="00D67F70"/>
    <w:rsid w:val="00D836F1"/>
    <w:rsid w:val="00D84AA3"/>
    <w:rsid w:val="00D900B8"/>
    <w:rsid w:val="00D90D64"/>
    <w:rsid w:val="00D91A93"/>
    <w:rsid w:val="00DA4193"/>
    <w:rsid w:val="00DA51C8"/>
    <w:rsid w:val="00DA5F94"/>
    <w:rsid w:val="00DB1A06"/>
    <w:rsid w:val="00DB3407"/>
    <w:rsid w:val="00DB5202"/>
    <w:rsid w:val="00DC312A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5DE3"/>
    <w:rsid w:val="00E21CF2"/>
    <w:rsid w:val="00E24097"/>
    <w:rsid w:val="00E30F44"/>
    <w:rsid w:val="00E31B23"/>
    <w:rsid w:val="00E41104"/>
    <w:rsid w:val="00E47A8C"/>
    <w:rsid w:val="00E50C92"/>
    <w:rsid w:val="00E63EBA"/>
    <w:rsid w:val="00E75511"/>
    <w:rsid w:val="00E75678"/>
    <w:rsid w:val="00E779FC"/>
    <w:rsid w:val="00E77F23"/>
    <w:rsid w:val="00E80094"/>
    <w:rsid w:val="00E8415F"/>
    <w:rsid w:val="00E85FE5"/>
    <w:rsid w:val="00E9073E"/>
    <w:rsid w:val="00E95096"/>
    <w:rsid w:val="00E96007"/>
    <w:rsid w:val="00E973F1"/>
    <w:rsid w:val="00EB3403"/>
    <w:rsid w:val="00EB54AB"/>
    <w:rsid w:val="00EB7AE4"/>
    <w:rsid w:val="00EB7F76"/>
    <w:rsid w:val="00EC19E9"/>
    <w:rsid w:val="00EC1CD7"/>
    <w:rsid w:val="00EC2523"/>
    <w:rsid w:val="00ED1DF9"/>
    <w:rsid w:val="00ED1E8B"/>
    <w:rsid w:val="00ED352B"/>
    <w:rsid w:val="00ED4559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102A8"/>
    <w:rsid w:val="00F16F44"/>
    <w:rsid w:val="00F17527"/>
    <w:rsid w:val="00F24A0D"/>
    <w:rsid w:val="00F33406"/>
    <w:rsid w:val="00F34B07"/>
    <w:rsid w:val="00F40776"/>
    <w:rsid w:val="00F418CF"/>
    <w:rsid w:val="00F425D0"/>
    <w:rsid w:val="00F453C2"/>
    <w:rsid w:val="00F473D1"/>
    <w:rsid w:val="00F55494"/>
    <w:rsid w:val="00F5598F"/>
    <w:rsid w:val="00F55F44"/>
    <w:rsid w:val="00F56CE6"/>
    <w:rsid w:val="00F655A9"/>
    <w:rsid w:val="00F70572"/>
    <w:rsid w:val="00F71F38"/>
    <w:rsid w:val="00F73E8B"/>
    <w:rsid w:val="00F75EE1"/>
    <w:rsid w:val="00F77D62"/>
    <w:rsid w:val="00F832AA"/>
    <w:rsid w:val="00F8436E"/>
    <w:rsid w:val="00F8588A"/>
    <w:rsid w:val="00F867FE"/>
    <w:rsid w:val="00F874EA"/>
    <w:rsid w:val="00F96A50"/>
    <w:rsid w:val="00FB3EC7"/>
    <w:rsid w:val="00FB5E2D"/>
    <w:rsid w:val="00FC0FF0"/>
    <w:rsid w:val="00FC2039"/>
    <w:rsid w:val="00FD610A"/>
    <w:rsid w:val="00FD77B9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1078</TotalTime>
  <Pages>4</Pages>
  <Words>524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311</cp:revision>
  <cp:lastPrinted>2018-03-05T08:15:00Z</cp:lastPrinted>
  <dcterms:created xsi:type="dcterms:W3CDTF">2018-02-26T13:19:00Z</dcterms:created>
  <dcterms:modified xsi:type="dcterms:W3CDTF">2019-05-22T13:19:00Z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