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6482" w:rsidRDefault="003D6482" w:rsidP="0049560F">
      <w:pPr>
        <w:spacing w:after="0"/>
        <w:rPr>
          <w:rFonts w:ascii="Arial" w:hAnsi="Arial"/>
        </w:rPr>
      </w:pPr>
    </w:p>
    <w:tbl>
      <w:tblPr>
        <w:tblStyle w:val="TaulukkoRuudukko"/>
        <w:tblW w:w="9772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403"/>
      </w:tblGrid>
      <w:tr w:rsidR="00347A2E" w:rsidRPr="00316866" w:rsidTr="00BC2F56">
        <w:tc>
          <w:tcPr>
            <w:tcW w:w="3369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Kokous</w:t>
            </w:r>
          </w:p>
        </w:tc>
        <w:tc>
          <w:tcPr>
            <w:tcW w:w="6403" w:type="dxa"/>
          </w:tcPr>
          <w:p w:rsidR="00347A2E" w:rsidRPr="00316866" w:rsidRDefault="00D5304E" w:rsidP="003D6482">
            <w:pPr>
              <w:spacing w:after="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Vammais</w:t>
            </w:r>
            <w:r w:rsidR="003D6482" w:rsidRPr="00316866">
              <w:rPr>
                <w:rFonts w:ascii="Georgia" w:hAnsi="Georgia"/>
                <w:b/>
              </w:rPr>
              <w:t>neuvoston kokous</w:t>
            </w:r>
            <w:r w:rsidR="002A16CD">
              <w:rPr>
                <w:rFonts w:ascii="Georgia" w:hAnsi="Georgia"/>
                <w:b/>
              </w:rPr>
              <w:t xml:space="preserve"> 8</w:t>
            </w:r>
            <w:r w:rsidR="00534074" w:rsidRPr="00316866">
              <w:rPr>
                <w:rFonts w:ascii="Georgia" w:hAnsi="Georgia"/>
                <w:b/>
              </w:rPr>
              <w:t>/2018</w:t>
            </w:r>
            <w:r w:rsidR="00343C51" w:rsidRPr="00316866">
              <w:rPr>
                <w:rFonts w:ascii="Georgia" w:hAnsi="Georgia"/>
                <w:b/>
              </w:rPr>
              <w:t xml:space="preserve"> </w:t>
            </w:r>
          </w:p>
        </w:tc>
      </w:tr>
      <w:tr w:rsidR="00347A2E" w:rsidRPr="00316866" w:rsidTr="00BC2F56">
        <w:tc>
          <w:tcPr>
            <w:tcW w:w="3369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Aika, paikka</w:t>
            </w:r>
          </w:p>
        </w:tc>
        <w:tc>
          <w:tcPr>
            <w:tcW w:w="6403" w:type="dxa"/>
          </w:tcPr>
          <w:p w:rsidR="00761308" w:rsidRPr="00316866" w:rsidRDefault="002A16CD" w:rsidP="00B87473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Keskiviikko 12.12.2018 kello </w:t>
            </w:r>
            <w:proofErr w:type="gramStart"/>
            <w:r>
              <w:rPr>
                <w:rFonts w:ascii="Georgia" w:hAnsi="Georgia"/>
              </w:rPr>
              <w:t>18.00-</w:t>
            </w:r>
            <w:r w:rsidR="005F3BED">
              <w:rPr>
                <w:rFonts w:ascii="Georgia" w:hAnsi="Georgia"/>
              </w:rPr>
              <w:t>20.40</w:t>
            </w:r>
            <w:proofErr w:type="gramEnd"/>
          </w:p>
          <w:p w:rsidR="002A16CD" w:rsidRPr="002A16CD" w:rsidRDefault="00F00442" w:rsidP="002A16CD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Poutapilven palvelukoti</w:t>
            </w:r>
          </w:p>
          <w:p w:rsidR="005508D8" w:rsidRPr="00316866" w:rsidRDefault="002A16CD" w:rsidP="001D5676">
            <w:pPr>
              <w:spacing w:before="80" w:after="80"/>
              <w:rPr>
                <w:rFonts w:ascii="Georgia" w:hAnsi="Georgia"/>
              </w:rPr>
            </w:pPr>
            <w:proofErr w:type="spellStart"/>
            <w:r w:rsidRPr="002A16CD">
              <w:rPr>
                <w:rFonts w:ascii="Georgia" w:hAnsi="Georgia"/>
              </w:rPr>
              <w:t>Paajalankatu</w:t>
            </w:r>
            <w:proofErr w:type="spellEnd"/>
            <w:r w:rsidRPr="002A16CD">
              <w:rPr>
                <w:rFonts w:ascii="Georgia" w:hAnsi="Georgia"/>
              </w:rPr>
              <w:t xml:space="preserve"> 16, 55120 Imatra</w:t>
            </w:r>
          </w:p>
        </w:tc>
      </w:tr>
      <w:tr w:rsidR="00347A2E" w:rsidRPr="00316866" w:rsidTr="00BC2F56">
        <w:tc>
          <w:tcPr>
            <w:tcW w:w="3369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Osallistujat</w:t>
            </w:r>
          </w:p>
        </w:tc>
        <w:tc>
          <w:tcPr>
            <w:tcW w:w="6403" w:type="dxa"/>
          </w:tcPr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Heikki Luukkanen, puheenjohtaja</w:t>
            </w:r>
          </w:p>
          <w:p w:rsidR="00F473D1" w:rsidRPr="00316866" w:rsidRDefault="00A1443E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Helena Roiha, </w:t>
            </w:r>
            <w:r w:rsidR="00F473D1" w:rsidRPr="00316866">
              <w:rPr>
                <w:rFonts w:ascii="Georgia" w:hAnsi="Georgia"/>
              </w:rPr>
              <w:t>hyvinvointilautakunnan edustaja</w:t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Mervi Hasu, kaupunkikehittämislautakunnan edustaja</w:t>
            </w:r>
          </w:p>
          <w:p w:rsidR="00F473D1" w:rsidRDefault="00F473D1" w:rsidP="00F473D1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316866">
              <w:rPr>
                <w:rFonts w:ascii="Georgia" w:hAnsi="Georgia"/>
              </w:rPr>
              <w:t>Matti Saarela, Etelä-Saimaan CP-yhdistys ry.</w:t>
            </w:r>
            <w:proofErr w:type="gramEnd"/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proofErr w:type="gramStart"/>
            <w:r w:rsidRPr="00316866">
              <w:rPr>
                <w:rFonts w:ascii="Georgia" w:hAnsi="Georgia"/>
              </w:rPr>
              <w:t>Päivi Hämäläinen, Imatran Invalidit ry.</w:t>
            </w:r>
            <w:proofErr w:type="gramEnd"/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Eeva Kykkänen, Imatran Kuulo ry.</w:t>
            </w:r>
            <w:r w:rsidR="005F3BED">
              <w:rPr>
                <w:rFonts w:ascii="Georgia" w:hAnsi="Georgia"/>
              </w:rPr>
              <w:t>, poissa</w:t>
            </w:r>
            <w:r w:rsidRPr="00316866">
              <w:rPr>
                <w:rFonts w:ascii="Georgia" w:hAnsi="Georgia"/>
              </w:rPr>
              <w:tab/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Jaakko Viuhko, Imatran Parkinson kerho</w:t>
            </w:r>
            <w:r w:rsidRPr="00316866">
              <w:rPr>
                <w:rFonts w:ascii="Georgia" w:hAnsi="Georgia"/>
              </w:rPr>
              <w:tab/>
              <w:t xml:space="preserve"> </w:t>
            </w:r>
          </w:p>
          <w:p w:rsidR="00F473D1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Ari </w:t>
            </w:r>
            <w:proofErr w:type="spellStart"/>
            <w:r w:rsidRPr="00316866">
              <w:rPr>
                <w:rFonts w:ascii="Georgia" w:hAnsi="Georgia"/>
              </w:rPr>
              <w:t>Savisto</w:t>
            </w:r>
            <w:proofErr w:type="spellEnd"/>
            <w:r w:rsidRPr="00316866">
              <w:rPr>
                <w:rFonts w:ascii="Georgia" w:hAnsi="Georgia"/>
              </w:rPr>
              <w:t>, Etelä-Karjalan Näkövammaiset ry.</w:t>
            </w:r>
            <w:r w:rsidRPr="00316866">
              <w:rPr>
                <w:rFonts w:ascii="Georgia" w:hAnsi="Georgia"/>
              </w:rPr>
              <w:tab/>
            </w:r>
          </w:p>
          <w:p w:rsidR="00291B54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Tiina Hämäläinen, Imatran Seudun Kehitysvammaisten Tuki ry.</w:t>
            </w:r>
          </w:p>
          <w:p w:rsidR="003D6482" w:rsidRPr="00316866" w:rsidRDefault="00F473D1" w:rsidP="00F473D1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Auli </w:t>
            </w:r>
            <w:proofErr w:type="spellStart"/>
            <w:r w:rsidRPr="00316866">
              <w:rPr>
                <w:rFonts w:ascii="Georgia" w:hAnsi="Georgia"/>
              </w:rPr>
              <w:t>Gröhn</w:t>
            </w:r>
            <w:proofErr w:type="spellEnd"/>
            <w:r w:rsidRPr="00316866">
              <w:rPr>
                <w:rFonts w:ascii="Georgia" w:hAnsi="Georgia"/>
              </w:rPr>
              <w:t>, Etelä-Karjalan Neuroyhdistys ry.</w:t>
            </w:r>
            <w:r w:rsidRPr="00316866">
              <w:rPr>
                <w:rFonts w:ascii="Georgia" w:hAnsi="Georgia"/>
              </w:rPr>
              <w:tab/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Simo Vento, Ruokolahden Invalidit ry.</w:t>
            </w:r>
            <w:r w:rsidRPr="00316866">
              <w:rPr>
                <w:rFonts w:ascii="Georgia" w:hAnsi="Georgia"/>
              </w:rPr>
              <w:tab/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Sirkka Vento, Rautjärven Seudun Invalidit ry.</w:t>
            </w:r>
            <w:r w:rsidRPr="00316866">
              <w:rPr>
                <w:rFonts w:ascii="Georgia" w:hAnsi="Georgia"/>
              </w:rPr>
              <w:tab/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Marketta Paananen, Ruokolahden kunta</w:t>
            </w:r>
            <w:r w:rsidRPr="00316866">
              <w:rPr>
                <w:rFonts w:ascii="Georgia" w:hAnsi="Georgia"/>
              </w:rPr>
              <w:tab/>
            </w:r>
          </w:p>
          <w:p w:rsidR="00A1443E" w:rsidRPr="00316866" w:rsidRDefault="00A1443E" w:rsidP="00A1443E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>Josefina Nissilä, Rautjärven kunta</w:t>
            </w:r>
            <w:r w:rsidR="009E46F5">
              <w:rPr>
                <w:rFonts w:ascii="Georgia" w:hAnsi="Georgia"/>
              </w:rPr>
              <w:t>, poissa</w:t>
            </w:r>
            <w:r w:rsidRPr="00316866">
              <w:rPr>
                <w:rFonts w:ascii="Georgia" w:hAnsi="Georgia"/>
              </w:rPr>
              <w:tab/>
            </w:r>
          </w:p>
          <w:p w:rsidR="00F473D1" w:rsidRPr="00316866" w:rsidRDefault="00162252" w:rsidP="008768C8">
            <w:pPr>
              <w:pBdr>
                <w:between w:val="single" w:sz="4" w:space="1" w:color="auto"/>
              </w:pBd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Päivi </w:t>
            </w:r>
            <w:proofErr w:type="spellStart"/>
            <w:r>
              <w:rPr>
                <w:rFonts w:ascii="Georgia" w:hAnsi="Georgia"/>
              </w:rPr>
              <w:t>Hömppi</w:t>
            </w:r>
            <w:proofErr w:type="spellEnd"/>
            <w:r>
              <w:rPr>
                <w:rFonts w:ascii="Georgia" w:hAnsi="Georgia"/>
              </w:rPr>
              <w:t xml:space="preserve">, </w:t>
            </w:r>
            <w:proofErr w:type="spellStart"/>
            <w:r w:rsidR="00F473D1" w:rsidRPr="00316866">
              <w:rPr>
                <w:rFonts w:ascii="Georgia" w:hAnsi="Georgia"/>
              </w:rPr>
              <w:t>Eksote</w:t>
            </w:r>
            <w:r w:rsidR="007C79C3" w:rsidRPr="00316866">
              <w:rPr>
                <w:rFonts w:ascii="Georgia" w:hAnsi="Georgia"/>
              </w:rPr>
              <w:t>n</w:t>
            </w:r>
            <w:proofErr w:type="spellEnd"/>
            <w:r w:rsidR="007C79C3" w:rsidRPr="00316866">
              <w:rPr>
                <w:rFonts w:ascii="Georgia" w:hAnsi="Georgia"/>
              </w:rPr>
              <w:t xml:space="preserve"> edustaja</w:t>
            </w:r>
          </w:p>
          <w:p w:rsidR="00C670AA" w:rsidRDefault="003D6482" w:rsidP="00104869">
            <w:pPr>
              <w:spacing w:before="80" w:after="8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Sirkku Sarlomo, </w:t>
            </w:r>
            <w:r w:rsidR="00AC08E2" w:rsidRPr="00316866">
              <w:rPr>
                <w:rFonts w:ascii="Georgia" w:hAnsi="Georgia"/>
              </w:rPr>
              <w:t xml:space="preserve">Imatran kaupunki, konsernipalvelut, </w:t>
            </w:r>
            <w:r w:rsidRPr="00316866">
              <w:rPr>
                <w:rFonts w:ascii="Georgia" w:hAnsi="Georgia"/>
              </w:rPr>
              <w:t>si</w:t>
            </w:r>
            <w:r w:rsidRPr="00316866">
              <w:rPr>
                <w:rFonts w:ascii="Georgia" w:hAnsi="Georgia"/>
              </w:rPr>
              <w:t>h</w:t>
            </w:r>
            <w:r w:rsidRPr="00316866">
              <w:rPr>
                <w:rFonts w:ascii="Georgia" w:hAnsi="Georgia"/>
              </w:rPr>
              <w:t>teeri</w:t>
            </w:r>
          </w:p>
          <w:p w:rsidR="0034278B" w:rsidRDefault="0034278B" w:rsidP="00104869">
            <w:pPr>
              <w:spacing w:before="80" w:after="80"/>
              <w:rPr>
                <w:rFonts w:ascii="Georgia" w:hAnsi="Georgia"/>
              </w:rPr>
            </w:pPr>
          </w:p>
          <w:p w:rsidR="0034278B" w:rsidRDefault="0034278B" w:rsidP="00104869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Sari Lähteenmäki, </w:t>
            </w:r>
            <w:r w:rsidR="00213709">
              <w:rPr>
                <w:rFonts w:ascii="Georgia" w:hAnsi="Georgia"/>
              </w:rPr>
              <w:t xml:space="preserve">toimintayksikön esimies, </w:t>
            </w:r>
            <w:proofErr w:type="spellStart"/>
            <w:r>
              <w:rPr>
                <w:rFonts w:ascii="Georgia" w:hAnsi="Georgia"/>
              </w:rPr>
              <w:t>Eksote</w:t>
            </w:r>
            <w:proofErr w:type="spellEnd"/>
            <w:r>
              <w:rPr>
                <w:rFonts w:ascii="Georgia" w:hAnsi="Georgia"/>
              </w:rPr>
              <w:t>, § 71</w:t>
            </w:r>
          </w:p>
          <w:p w:rsidR="0034278B" w:rsidRDefault="00213709" w:rsidP="00104869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Hanna Rönkkönen, palvelupäällikkö, </w:t>
            </w:r>
            <w:proofErr w:type="spellStart"/>
            <w:r w:rsidR="0034278B">
              <w:rPr>
                <w:rFonts w:ascii="Georgia" w:hAnsi="Georgia"/>
              </w:rPr>
              <w:t>Eksote</w:t>
            </w:r>
            <w:proofErr w:type="spellEnd"/>
            <w:r w:rsidR="0034278B">
              <w:rPr>
                <w:rFonts w:ascii="Georgia" w:hAnsi="Georgia"/>
              </w:rPr>
              <w:t>, § 71</w:t>
            </w:r>
          </w:p>
          <w:p w:rsidR="0034278B" w:rsidRPr="00316866" w:rsidRDefault="0034278B" w:rsidP="00104869">
            <w:pPr>
              <w:spacing w:before="80" w:after="80"/>
              <w:rPr>
                <w:rFonts w:ascii="Georgia" w:hAnsi="Georgia"/>
              </w:rPr>
            </w:pPr>
          </w:p>
        </w:tc>
      </w:tr>
      <w:tr w:rsidR="00456C66" w:rsidRPr="00316866" w:rsidTr="00BC2F56">
        <w:tc>
          <w:tcPr>
            <w:tcW w:w="3369" w:type="dxa"/>
          </w:tcPr>
          <w:p w:rsidR="00456C66" w:rsidRPr="00316866" w:rsidRDefault="00456C66" w:rsidP="00347A2E">
            <w:pPr>
              <w:spacing w:before="80" w:after="8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Liitteet</w:t>
            </w:r>
          </w:p>
        </w:tc>
        <w:tc>
          <w:tcPr>
            <w:tcW w:w="6403" w:type="dxa"/>
          </w:tcPr>
          <w:p w:rsidR="00456C66" w:rsidRPr="00316866" w:rsidRDefault="00456C66" w:rsidP="00F473D1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 xml:space="preserve">Omaishoidon tukeminen </w:t>
            </w:r>
            <w:proofErr w:type="spellStart"/>
            <w:r>
              <w:rPr>
                <w:rFonts w:ascii="Georgia" w:hAnsi="Georgia"/>
              </w:rPr>
              <w:t>Eksotessa</w:t>
            </w:r>
            <w:proofErr w:type="spellEnd"/>
            <w:r>
              <w:rPr>
                <w:rFonts w:ascii="Georgia" w:hAnsi="Georgia"/>
              </w:rPr>
              <w:t xml:space="preserve"> v. 2018 diaesitys</w:t>
            </w:r>
          </w:p>
        </w:tc>
      </w:tr>
      <w:tr w:rsidR="00347A2E" w:rsidRPr="00316866" w:rsidTr="00BC2F56">
        <w:tc>
          <w:tcPr>
            <w:tcW w:w="3369" w:type="dxa"/>
          </w:tcPr>
          <w:p w:rsidR="00347A2E" w:rsidRPr="00316866" w:rsidRDefault="00347A2E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Jakelu</w:t>
            </w:r>
          </w:p>
        </w:tc>
        <w:tc>
          <w:tcPr>
            <w:tcW w:w="6403" w:type="dxa"/>
          </w:tcPr>
          <w:p w:rsidR="00347A2E" w:rsidRPr="00316866" w:rsidRDefault="00AA1957" w:rsidP="00AA1957">
            <w:pPr>
              <w:spacing w:before="80" w:after="80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Kaupunginhallitus, lautakunnat, v</w:t>
            </w:r>
            <w:r w:rsidR="006219AA" w:rsidRPr="00316866">
              <w:rPr>
                <w:rFonts w:ascii="Georgia" w:hAnsi="Georgia"/>
              </w:rPr>
              <w:t>ammais</w:t>
            </w:r>
            <w:r w:rsidR="003D6482" w:rsidRPr="00316866">
              <w:rPr>
                <w:rFonts w:ascii="Georgia" w:hAnsi="Georgia"/>
              </w:rPr>
              <w:t>neuvoston jäs</w:t>
            </w:r>
            <w:r w:rsidR="003D6482" w:rsidRPr="00316866">
              <w:rPr>
                <w:rFonts w:ascii="Georgia" w:hAnsi="Georgia"/>
              </w:rPr>
              <w:t>e</w:t>
            </w:r>
            <w:r w:rsidR="003D6482" w:rsidRPr="00316866">
              <w:rPr>
                <w:rFonts w:ascii="Georgia" w:hAnsi="Georgia"/>
              </w:rPr>
              <w:t>net ja varajäsenet</w:t>
            </w:r>
            <w:r w:rsidR="007C5DB9" w:rsidRPr="00316866">
              <w:rPr>
                <w:rFonts w:ascii="Georgia" w:hAnsi="Georgia"/>
              </w:rPr>
              <w:t>,</w:t>
            </w:r>
            <w:r>
              <w:rPr>
                <w:rFonts w:ascii="Georgia" w:hAnsi="Georgia"/>
              </w:rPr>
              <w:t xml:space="preserve"> Ruokolahden ja Rautjärven kunnat,</w:t>
            </w:r>
            <w:r w:rsidR="007C5DB9" w:rsidRPr="00316866">
              <w:rPr>
                <w:rFonts w:ascii="Georgia" w:hAnsi="Georgia"/>
              </w:rPr>
              <w:t xml:space="preserve"> </w:t>
            </w:r>
            <w:hyperlink r:id="rId8" w:history="1">
              <w:r w:rsidR="000F4E12" w:rsidRPr="00316866">
                <w:rPr>
                  <w:rStyle w:val="Hyperlinkki"/>
                  <w:rFonts w:ascii="Georgia" w:hAnsi="Georgia"/>
                </w:rPr>
                <w:t>www.imatra.fi</w:t>
              </w:r>
            </w:hyperlink>
            <w:r w:rsidR="007C79C3" w:rsidRPr="00316866">
              <w:rPr>
                <w:rStyle w:val="Hyperlinkki"/>
                <w:rFonts w:ascii="Georgia" w:hAnsi="Georgia"/>
              </w:rPr>
              <w:t xml:space="preserve"> </w:t>
            </w:r>
          </w:p>
        </w:tc>
      </w:tr>
      <w:tr w:rsidR="00BC2F56" w:rsidRPr="00316866" w:rsidTr="00BC2F56">
        <w:tc>
          <w:tcPr>
            <w:tcW w:w="3369" w:type="dxa"/>
          </w:tcPr>
          <w:p w:rsidR="00BC2F56" w:rsidRPr="00316866" w:rsidRDefault="003D6482" w:rsidP="00347A2E">
            <w:pPr>
              <w:spacing w:before="80" w:after="8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Esityslista</w:t>
            </w:r>
          </w:p>
        </w:tc>
        <w:tc>
          <w:tcPr>
            <w:tcW w:w="6403" w:type="dxa"/>
          </w:tcPr>
          <w:p w:rsidR="00074D56" w:rsidRPr="00316866" w:rsidRDefault="00B540E4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67</w:t>
            </w:r>
            <w:r w:rsidR="007C79C3" w:rsidRPr="00316866">
              <w:rPr>
                <w:rFonts w:ascii="Georgia" w:hAnsi="Georgia"/>
                <w:b/>
              </w:rPr>
              <w:t xml:space="preserve"> </w:t>
            </w:r>
            <w:r w:rsidR="003D6482" w:rsidRPr="00316866">
              <w:rPr>
                <w:rFonts w:ascii="Georgia" w:hAnsi="Georgia"/>
                <w:b/>
              </w:rPr>
              <w:t>Kokouksen avaus</w:t>
            </w:r>
            <w:r w:rsidR="000B715F" w:rsidRPr="00316866">
              <w:rPr>
                <w:rFonts w:ascii="Georgia" w:hAnsi="Georgia"/>
                <w:b/>
              </w:rPr>
              <w:t xml:space="preserve"> ja osallistujien toteam</w:t>
            </w:r>
            <w:r w:rsidR="000B715F" w:rsidRPr="00316866">
              <w:rPr>
                <w:rFonts w:ascii="Georgia" w:hAnsi="Georgia"/>
                <w:b/>
              </w:rPr>
              <w:t>i</w:t>
            </w:r>
            <w:r w:rsidR="000B715F" w:rsidRPr="00316866">
              <w:rPr>
                <w:rFonts w:ascii="Georgia" w:hAnsi="Georgia"/>
                <w:b/>
              </w:rPr>
              <w:t>nen</w:t>
            </w:r>
          </w:p>
          <w:p w:rsidR="00074D56" w:rsidRPr="00316866" w:rsidRDefault="00074D56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B715F" w:rsidRPr="00316866" w:rsidRDefault="00074D56" w:rsidP="000B715F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>Puheenjohtaja avaa kokouksen.</w:t>
            </w:r>
            <w:r w:rsidR="000B715F" w:rsidRPr="00316866">
              <w:rPr>
                <w:rFonts w:ascii="Georgia" w:hAnsi="Georgia"/>
              </w:rPr>
              <w:t xml:space="preserve"> Todetaan k</w:t>
            </w:r>
            <w:r w:rsidR="000B715F" w:rsidRPr="00316866">
              <w:rPr>
                <w:rFonts w:ascii="Georgia" w:hAnsi="Georgia"/>
              </w:rPr>
              <w:t>o</w:t>
            </w:r>
            <w:r w:rsidR="000B715F" w:rsidRPr="00316866">
              <w:rPr>
                <w:rFonts w:ascii="Georgia" w:hAnsi="Georgia"/>
              </w:rPr>
              <w:t>kouksen osallistujat.</w:t>
            </w:r>
          </w:p>
          <w:p w:rsidR="00074D56" w:rsidRPr="00316866" w:rsidRDefault="00074D56" w:rsidP="00074D56">
            <w:pPr>
              <w:spacing w:before="80" w:after="80"/>
              <w:ind w:left="360"/>
              <w:rPr>
                <w:rFonts w:ascii="Georgia" w:hAnsi="Georgia"/>
              </w:rPr>
            </w:pPr>
          </w:p>
          <w:p w:rsidR="00074D56" w:rsidRPr="0034278B" w:rsidRDefault="00074D56" w:rsidP="00074D56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lastRenderedPageBreak/>
              <w:t>Päätös:</w:t>
            </w:r>
            <w:r w:rsidR="0034278B">
              <w:rPr>
                <w:rFonts w:ascii="Georgia" w:hAnsi="Georgia"/>
                <w:b/>
              </w:rPr>
              <w:t xml:space="preserve"> </w:t>
            </w:r>
            <w:r w:rsidR="0034278B">
              <w:rPr>
                <w:rFonts w:ascii="Georgia" w:hAnsi="Georgia"/>
              </w:rPr>
              <w:t>Puheenjohtaja avasi kokouksen ja totesi lä</w:t>
            </w:r>
            <w:r w:rsidR="0034278B">
              <w:rPr>
                <w:rFonts w:ascii="Georgia" w:hAnsi="Georgia"/>
              </w:rPr>
              <w:t>s</w:t>
            </w:r>
            <w:r w:rsidR="0034278B">
              <w:rPr>
                <w:rFonts w:ascii="Georgia" w:hAnsi="Georgia"/>
              </w:rPr>
              <w:t>näolijat.</w:t>
            </w:r>
          </w:p>
          <w:p w:rsidR="00680989" w:rsidRPr="00316866" w:rsidRDefault="00680989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B540E4" w:rsidP="00680989">
            <w:pPr>
              <w:spacing w:before="80" w:after="80"/>
              <w:ind w:left="3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68</w:t>
            </w:r>
            <w:r w:rsidR="00680989" w:rsidRPr="00316866">
              <w:rPr>
                <w:rFonts w:ascii="Georgia" w:hAnsi="Georgia"/>
                <w:b/>
              </w:rPr>
              <w:t xml:space="preserve"> Kokouksen laillisuus ja päätösvaltaisuus</w:t>
            </w:r>
          </w:p>
          <w:p w:rsidR="00680989" w:rsidRPr="00316866" w:rsidRDefault="00680989" w:rsidP="00680989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680989" w:rsidP="00680989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 xml:space="preserve">Todetaan kokous </w:t>
            </w:r>
            <w:r w:rsidR="00440FE7">
              <w:rPr>
                <w:rFonts w:ascii="Georgia" w:hAnsi="Georgia"/>
              </w:rPr>
              <w:t xml:space="preserve">laillisesti koolle kutsutuksi </w:t>
            </w:r>
            <w:r w:rsidRPr="00316866">
              <w:rPr>
                <w:rFonts w:ascii="Georgia" w:hAnsi="Georgia"/>
              </w:rPr>
              <w:t>ja päätösvaltaiseksi.</w:t>
            </w:r>
          </w:p>
          <w:p w:rsidR="00680989" w:rsidRPr="00316866" w:rsidRDefault="00680989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C04FC8" w:rsidRDefault="00680989" w:rsidP="00074D56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C04FC8">
              <w:rPr>
                <w:rFonts w:ascii="Georgia" w:hAnsi="Georgia"/>
                <w:b/>
              </w:rPr>
              <w:t xml:space="preserve"> </w:t>
            </w:r>
            <w:r w:rsidR="00C04FC8">
              <w:rPr>
                <w:rFonts w:ascii="Georgia" w:hAnsi="Georgia"/>
              </w:rPr>
              <w:t>Todettiin kokous laillisesti koolle kutsutuksi ja päätösvaltaiseksi.</w:t>
            </w:r>
          </w:p>
          <w:p w:rsidR="00680989" w:rsidRPr="00316866" w:rsidRDefault="00680989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680989" w:rsidRPr="00316866" w:rsidRDefault="00B540E4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69</w:t>
            </w:r>
            <w:r w:rsidR="00680989" w:rsidRPr="00316866">
              <w:rPr>
                <w:rFonts w:ascii="Georgia" w:hAnsi="Georgia"/>
                <w:b/>
              </w:rPr>
              <w:t xml:space="preserve"> Edellisen kokouksen pöytäkirjan hyvä</w:t>
            </w:r>
            <w:r w:rsidR="00680989" w:rsidRPr="00316866">
              <w:rPr>
                <w:rFonts w:ascii="Georgia" w:hAnsi="Georgia"/>
                <w:b/>
              </w:rPr>
              <w:t>k</w:t>
            </w:r>
            <w:r w:rsidR="00680989" w:rsidRPr="00316866">
              <w:rPr>
                <w:rFonts w:ascii="Georgia" w:hAnsi="Georgia"/>
                <w:b/>
              </w:rPr>
              <w:t>syminen</w:t>
            </w:r>
          </w:p>
          <w:p w:rsidR="00074D56" w:rsidRPr="00316866" w:rsidRDefault="00074D56" w:rsidP="00D42138">
            <w:pPr>
              <w:spacing w:before="80" w:after="80"/>
              <w:rPr>
                <w:rFonts w:ascii="Georgia" w:hAnsi="Georgia"/>
                <w:b/>
              </w:rPr>
            </w:pPr>
          </w:p>
          <w:p w:rsidR="00391503" w:rsidRPr="00316866" w:rsidRDefault="00391503" w:rsidP="00391503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Pöytäkirja </w:t>
            </w:r>
            <w:r w:rsidR="005B29A3">
              <w:rPr>
                <w:rFonts w:ascii="Georgia" w:hAnsi="Georgia"/>
              </w:rPr>
              <w:t>31.10</w:t>
            </w:r>
            <w:r w:rsidR="00A83FEC" w:rsidRPr="00316866">
              <w:rPr>
                <w:rFonts w:ascii="Georgia" w:hAnsi="Georgia"/>
              </w:rPr>
              <w:t xml:space="preserve">.2018 kokouksesta </w:t>
            </w:r>
            <w:r w:rsidR="00D42A31">
              <w:rPr>
                <w:rFonts w:ascii="Georgia" w:hAnsi="Georgia"/>
              </w:rPr>
              <w:t>oli</w:t>
            </w:r>
            <w:r w:rsidRPr="00316866">
              <w:rPr>
                <w:rFonts w:ascii="Georgia" w:hAnsi="Georgia"/>
              </w:rPr>
              <w:t xml:space="preserve"> </w:t>
            </w:r>
            <w:r w:rsidR="008943B2" w:rsidRPr="00316866">
              <w:rPr>
                <w:rFonts w:ascii="Georgia" w:hAnsi="Georgia"/>
              </w:rPr>
              <w:t xml:space="preserve">jaettu </w:t>
            </w:r>
            <w:r w:rsidRPr="00316866">
              <w:rPr>
                <w:rFonts w:ascii="Georgia" w:hAnsi="Georgia"/>
              </w:rPr>
              <w:t>esitysli</w:t>
            </w:r>
            <w:r w:rsidRPr="00316866">
              <w:rPr>
                <w:rFonts w:ascii="Georgia" w:hAnsi="Georgia"/>
              </w:rPr>
              <w:t>s</w:t>
            </w:r>
            <w:r w:rsidRPr="00316866">
              <w:rPr>
                <w:rFonts w:ascii="Georgia" w:hAnsi="Georgia"/>
              </w:rPr>
              <w:t>tan liitteenä.</w:t>
            </w:r>
          </w:p>
          <w:p w:rsidR="00391503" w:rsidRPr="00316866" w:rsidRDefault="00391503" w:rsidP="00D42138">
            <w:pPr>
              <w:spacing w:before="80" w:after="80"/>
              <w:rPr>
                <w:rFonts w:ascii="Georgia" w:hAnsi="Georgia"/>
                <w:b/>
              </w:rPr>
            </w:pPr>
          </w:p>
          <w:p w:rsidR="000B715F" w:rsidRPr="00316866" w:rsidRDefault="000B715F" w:rsidP="000B715F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Pr="00316866">
              <w:rPr>
                <w:rFonts w:ascii="Georgia" w:hAnsi="Georgia"/>
              </w:rPr>
              <w:t xml:space="preserve"> Hyväksytään </w:t>
            </w:r>
            <w:r w:rsidR="005B29A3">
              <w:rPr>
                <w:rFonts w:ascii="Georgia" w:hAnsi="Georgia"/>
              </w:rPr>
              <w:t>31.10</w:t>
            </w:r>
            <w:r w:rsidR="007C79C3" w:rsidRPr="00316866">
              <w:rPr>
                <w:rFonts w:ascii="Georgia" w:hAnsi="Georgia"/>
              </w:rPr>
              <w:t>.2018</w:t>
            </w:r>
            <w:r w:rsidR="00A13409" w:rsidRPr="00316866">
              <w:rPr>
                <w:rFonts w:ascii="Georgia" w:hAnsi="Georgia"/>
              </w:rPr>
              <w:t xml:space="preserve"> </w:t>
            </w:r>
            <w:r w:rsidR="00680989" w:rsidRPr="00316866">
              <w:rPr>
                <w:rFonts w:ascii="Georgia" w:hAnsi="Georgia"/>
              </w:rPr>
              <w:t xml:space="preserve">pidetyn kokouksen </w:t>
            </w:r>
            <w:r w:rsidRPr="00316866">
              <w:rPr>
                <w:rFonts w:ascii="Georgia" w:hAnsi="Georgia"/>
              </w:rPr>
              <w:t xml:space="preserve">pöytäkirja. </w:t>
            </w:r>
          </w:p>
          <w:p w:rsidR="00680989" w:rsidRPr="00316866" w:rsidRDefault="00680989" w:rsidP="000B715F">
            <w:pPr>
              <w:spacing w:before="80" w:after="80"/>
              <w:ind w:left="360"/>
              <w:rPr>
                <w:rFonts w:ascii="Georgia" w:hAnsi="Georgia"/>
              </w:rPr>
            </w:pPr>
          </w:p>
          <w:p w:rsidR="000B715F" w:rsidRPr="00C04FC8" w:rsidRDefault="000B715F" w:rsidP="000B715F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C04FC8">
              <w:rPr>
                <w:rFonts w:ascii="Georgia" w:hAnsi="Georgia"/>
                <w:b/>
              </w:rPr>
              <w:t xml:space="preserve"> </w:t>
            </w:r>
            <w:r w:rsidR="00C04FC8">
              <w:rPr>
                <w:rFonts w:ascii="Georgia" w:hAnsi="Georgia"/>
              </w:rPr>
              <w:t>Hyväksyttiin.</w:t>
            </w:r>
          </w:p>
          <w:p w:rsidR="00074D56" w:rsidRPr="00316866" w:rsidRDefault="00074D56" w:rsidP="00074D56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26015F" w:rsidRPr="0026015F" w:rsidRDefault="00074D56" w:rsidP="0026015F">
            <w:pPr>
              <w:ind w:left="36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 xml:space="preserve">§ </w:t>
            </w:r>
            <w:r w:rsidR="00B540E4">
              <w:rPr>
                <w:rFonts w:ascii="Georgia" w:hAnsi="Georgia"/>
                <w:b/>
              </w:rPr>
              <w:t>70</w:t>
            </w:r>
            <w:r w:rsidR="00BA681D" w:rsidRPr="00316866">
              <w:rPr>
                <w:rFonts w:ascii="Georgia" w:hAnsi="Georgia"/>
              </w:rPr>
              <w:t xml:space="preserve"> </w:t>
            </w:r>
            <w:r w:rsidR="0026015F" w:rsidRPr="0026015F">
              <w:rPr>
                <w:rFonts w:ascii="Georgia" w:hAnsi="Georgia"/>
                <w:b/>
              </w:rPr>
              <w:t>Palvelukoti Poutapilven toiminnan esittely</w:t>
            </w:r>
          </w:p>
          <w:p w:rsidR="00C04FC8" w:rsidRDefault="0026015F" w:rsidP="00C04FC8">
            <w:pPr>
              <w:ind w:left="360"/>
              <w:rPr>
                <w:rFonts w:ascii="Georgia" w:hAnsi="Georgia"/>
              </w:rPr>
            </w:pPr>
            <w:r w:rsidRPr="0026015F">
              <w:rPr>
                <w:rFonts w:ascii="Georgia" w:hAnsi="Georgia"/>
              </w:rPr>
              <w:t>Palvelukodin j</w:t>
            </w:r>
            <w:r w:rsidR="00C04FC8">
              <w:rPr>
                <w:rFonts w:ascii="Georgia" w:hAnsi="Georgia"/>
              </w:rPr>
              <w:t>ohtaja Mervi Shemeikka esitteli</w:t>
            </w:r>
            <w:r w:rsidRPr="0026015F">
              <w:rPr>
                <w:rFonts w:ascii="Georgia" w:hAnsi="Georgia"/>
              </w:rPr>
              <w:t xml:space="preserve"> Palvel</w:t>
            </w:r>
            <w:r w:rsidRPr="0026015F">
              <w:rPr>
                <w:rFonts w:ascii="Georgia" w:hAnsi="Georgia"/>
              </w:rPr>
              <w:t>u</w:t>
            </w:r>
            <w:r w:rsidRPr="0026015F">
              <w:rPr>
                <w:rFonts w:ascii="Georgia" w:hAnsi="Georgia"/>
              </w:rPr>
              <w:t>koti Poutapilven toimintaa</w:t>
            </w:r>
            <w:r w:rsidR="00AB22C9">
              <w:rPr>
                <w:rFonts w:ascii="Georgia" w:hAnsi="Georgia"/>
              </w:rPr>
              <w:t>.</w:t>
            </w:r>
          </w:p>
          <w:p w:rsidR="00D42A31" w:rsidRPr="0026015F" w:rsidRDefault="00D42A31" w:rsidP="00C04FC8">
            <w:pPr>
              <w:ind w:left="360"/>
              <w:rPr>
                <w:rFonts w:ascii="Georgia" w:hAnsi="Georgia"/>
              </w:rPr>
            </w:pPr>
            <w:r w:rsidRPr="00D42A31">
              <w:rPr>
                <w:rFonts w:ascii="Georgia" w:hAnsi="Georgia"/>
                <w:b/>
              </w:rPr>
              <w:t>Päätös:</w:t>
            </w:r>
            <w:r>
              <w:rPr>
                <w:rFonts w:ascii="Georgia" w:hAnsi="Georgia"/>
              </w:rPr>
              <w:t xml:space="preserve"> Merkittiin esittely tiedoksi.</w:t>
            </w:r>
          </w:p>
          <w:p w:rsidR="0026015F" w:rsidRPr="0026015F" w:rsidRDefault="00F00442" w:rsidP="002A2DC2">
            <w:pPr>
              <w:tabs>
                <w:tab w:val="left" w:pos="936"/>
              </w:tabs>
              <w:ind w:left="360"/>
              <w:rPr>
                <w:rFonts w:ascii="Georgia" w:hAnsi="Georgia"/>
                <w:b/>
              </w:rPr>
            </w:pPr>
            <w:r w:rsidRPr="00F00442">
              <w:rPr>
                <w:rFonts w:ascii="Georgia" w:hAnsi="Georgia"/>
                <w:b/>
              </w:rPr>
              <w:t>§ 71</w:t>
            </w:r>
            <w:r>
              <w:rPr>
                <w:rFonts w:ascii="Georgia" w:hAnsi="Georgia"/>
              </w:rPr>
              <w:t xml:space="preserve"> </w:t>
            </w:r>
            <w:r w:rsidR="0026015F" w:rsidRPr="0026015F">
              <w:rPr>
                <w:rFonts w:ascii="Georgia" w:hAnsi="Georgia"/>
                <w:b/>
              </w:rPr>
              <w:t>Omaishoidon vapaiden järjestäminen</w:t>
            </w:r>
          </w:p>
          <w:p w:rsidR="0026015F" w:rsidRPr="0026015F" w:rsidRDefault="0026015F" w:rsidP="0026015F">
            <w:pPr>
              <w:tabs>
                <w:tab w:val="left" w:pos="936"/>
              </w:tabs>
              <w:ind w:left="360"/>
              <w:rPr>
                <w:rFonts w:ascii="Georgia" w:hAnsi="Georgia"/>
              </w:rPr>
            </w:pPr>
            <w:r w:rsidRPr="0026015F">
              <w:rPr>
                <w:rFonts w:ascii="Georgia" w:hAnsi="Georgia"/>
              </w:rPr>
              <w:t> "Omaishoitolaki 4 §: Jokaisella omaishoitosopimu</w:t>
            </w:r>
            <w:r w:rsidRPr="0026015F">
              <w:rPr>
                <w:rFonts w:ascii="Georgia" w:hAnsi="Georgia"/>
              </w:rPr>
              <w:t>k</w:t>
            </w:r>
            <w:r w:rsidRPr="0026015F">
              <w:rPr>
                <w:rFonts w:ascii="Georgia" w:hAnsi="Georgia"/>
              </w:rPr>
              <w:t>sen tehneellä omaishoitajalla on oikeus pitää vapaata vähintään kaksi vuorokautta kalenterikuukautta kohti. Omaishoitajalla on kuitenkin oikeus vähintään ko</w:t>
            </w:r>
            <w:r w:rsidRPr="0026015F">
              <w:rPr>
                <w:rFonts w:ascii="Georgia" w:hAnsi="Georgia"/>
              </w:rPr>
              <w:t>l</w:t>
            </w:r>
            <w:r w:rsidRPr="0026015F">
              <w:rPr>
                <w:rFonts w:ascii="Georgia" w:hAnsi="Georgia"/>
              </w:rPr>
              <w:t>meen vapaavuorokauteen kuukaudessa, jos hän on y</w:t>
            </w:r>
            <w:r w:rsidRPr="0026015F">
              <w:rPr>
                <w:rFonts w:ascii="Georgia" w:hAnsi="Georgia"/>
              </w:rPr>
              <w:t>h</w:t>
            </w:r>
            <w:r w:rsidRPr="0026015F">
              <w:rPr>
                <w:rFonts w:ascii="Georgia" w:hAnsi="Georgia"/>
              </w:rPr>
              <w:t>täjaksoisesti tai vähäisin keskeytyksin sidottu hoitoon ympärivuorokautisesti tai jatkuvasti päivittäin. Sido</w:t>
            </w:r>
            <w:r w:rsidRPr="0026015F">
              <w:rPr>
                <w:rFonts w:ascii="Georgia" w:hAnsi="Georgia"/>
              </w:rPr>
              <w:t>n</w:t>
            </w:r>
            <w:r w:rsidRPr="0026015F">
              <w:rPr>
                <w:rFonts w:ascii="Georgia" w:hAnsi="Georgia"/>
              </w:rPr>
              <w:t>naisuus katsotaan ympärivuorokautiseksi siitä huol</w:t>
            </w:r>
            <w:r w:rsidRPr="0026015F">
              <w:rPr>
                <w:rFonts w:ascii="Georgia" w:hAnsi="Georgia"/>
              </w:rPr>
              <w:t>i</w:t>
            </w:r>
            <w:r w:rsidRPr="0026015F">
              <w:rPr>
                <w:rFonts w:ascii="Georgia" w:hAnsi="Georgia"/>
              </w:rPr>
              <w:t>matta, että hoidettava viettää säännöllisesti vähäisen osan vuorokaudesta (keskimäärin 5-7 h / arkipäivä) käyttäen kotinsa ulkopuolella järjestettyjä sosiaali- tai terveyspalveluja taikka saaden kuntoutusta tai opetu</w:t>
            </w:r>
            <w:r w:rsidRPr="0026015F">
              <w:rPr>
                <w:rFonts w:ascii="Georgia" w:hAnsi="Georgia"/>
              </w:rPr>
              <w:t>s</w:t>
            </w:r>
            <w:r w:rsidRPr="0026015F">
              <w:rPr>
                <w:rFonts w:ascii="Georgia" w:hAnsi="Georgia"/>
              </w:rPr>
              <w:t xml:space="preserve">ta. </w:t>
            </w:r>
          </w:p>
          <w:p w:rsidR="0026015F" w:rsidRDefault="0026015F" w:rsidP="0026015F">
            <w:pPr>
              <w:tabs>
                <w:tab w:val="left" w:pos="936"/>
              </w:tabs>
              <w:ind w:left="360"/>
              <w:rPr>
                <w:rFonts w:ascii="Georgia" w:hAnsi="Georgia"/>
              </w:rPr>
            </w:pPr>
            <w:r w:rsidRPr="0026015F">
              <w:rPr>
                <w:rFonts w:ascii="Georgia" w:hAnsi="Georgia"/>
              </w:rPr>
              <w:lastRenderedPageBreak/>
              <w:t>Kunta voi myös järjestää omaishoitajalle enemmän vapaapäiviä kuin ns. lakisääteiset vapaapäivät sekä alle vuorokauden pituisia virkistysvapaita. Omaishoitaja voi pitää vapaapäivät kuukausittain tai kerätä niitä p</w:t>
            </w:r>
            <w:r w:rsidRPr="0026015F">
              <w:rPr>
                <w:rFonts w:ascii="Georgia" w:hAnsi="Georgia"/>
              </w:rPr>
              <w:t>i</w:t>
            </w:r>
            <w:r w:rsidRPr="0026015F">
              <w:rPr>
                <w:rFonts w:ascii="Georgia" w:hAnsi="Georgia"/>
              </w:rPr>
              <w:t>demmäksi jaksoksi. Kunta ja omaishoitaja voivat myös sopia, että omaishoitaja pitää vapaansa useampana a</w:t>
            </w:r>
            <w:r w:rsidRPr="0026015F">
              <w:rPr>
                <w:rFonts w:ascii="Georgia" w:hAnsi="Georgia"/>
              </w:rPr>
              <w:t>l</w:t>
            </w:r>
            <w:r w:rsidRPr="0026015F">
              <w:rPr>
                <w:rFonts w:ascii="Georgia" w:hAnsi="Georgia"/>
              </w:rPr>
              <w:t>le vuorokauden pituisena jaksona, jolloin esimerkiksi kolme kertaa kahdeksan tuntia muodostaa yhden v</w:t>
            </w:r>
            <w:r w:rsidRPr="0026015F">
              <w:rPr>
                <w:rFonts w:ascii="Georgia" w:hAnsi="Georgia"/>
              </w:rPr>
              <w:t>a</w:t>
            </w:r>
            <w:r w:rsidRPr="0026015F">
              <w:rPr>
                <w:rFonts w:ascii="Georgia" w:hAnsi="Georgia"/>
              </w:rPr>
              <w:t>paavuorokauden."</w:t>
            </w:r>
          </w:p>
          <w:p w:rsidR="0026015F" w:rsidRDefault="0026015F" w:rsidP="0026015F">
            <w:pPr>
              <w:tabs>
                <w:tab w:val="left" w:pos="936"/>
              </w:tabs>
              <w:ind w:left="360"/>
              <w:rPr>
                <w:rFonts w:ascii="Georgia" w:hAnsi="Georgia"/>
              </w:rPr>
            </w:pPr>
            <w:r w:rsidRPr="0026015F">
              <w:rPr>
                <w:rFonts w:ascii="Georgia" w:hAnsi="Georgia"/>
              </w:rPr>
              <w:t>Kehitysvammaisten omaishoidon vapaiden järjestym</w:t>
            </w:r>
            <w:r w:rsidRPr="0026015F">
              <w:rPr>
                <w:rFonts w:ascii="Georgia" w:hAnsi="Georgia"/>
              </w:rPr>
              <w:t>i</w:t>
            </w:r>
            <w:r w:rsidRPr="0026015F">
              <w:rPr>
                <w:rFonts w:ascii="Georgia" w:hAnsi="Georgia"/>
              </w:rPr>
              <w:t>sessä on</w:t>
            </w:r>
            <w:r w:rsidR="00045881">
              <w:rPr>
                <w:rFonts w:ascii="Georgia" w:hAnsi="Georgia"/>
              </w:rPr>
              <w:t xml:space="preserve"> tällä hetkellä</w:t>
            </w:r>
            <w:r w:rsidRPr="0026015F">
              <w:rPr>
                <w:rFonts w:ascii="Georgia" w:hAnsi="Georgia"/>
              </w:rPr>
              <w:t xml:space="preserve"> ongelmia. Imatran Seudun K</w:t>
            </w:r>
            <w:r w:rsidRPr="0026015F">
              <w:rPr>
                <w:rFonts w:ascii="Georgia" w:hAnsi="Georgia"/>
              </w:rPr>
              <w:t>e</w:t>
            </w:r>
            <w:r w:rsidRPr="0026015F">
              <w:rPr>
                <w:rFonts w:ascii="Georgia" w:hAnsi="Georgia"/>
              </w:rPr>
              <w:t>hitysvammaisten Tuki ry:n puheenjohtaja on ollut y</w:t>
            </w:r>
            <w:r w:rsidRPr="0026015F">
              <w:rPr>
                <w:rFonts w:ascii="Georgia" w:hAnsi="Georgia"/>
              </w:rPr>
              <w:t>h</w:t>
            </w:r>
            <w:r w:rsidRPr="0026015F">
              <w:rPr>
                <w:rFonts w:ascii="Georgia" w:hAnsi="Georgia"/>
              </w:rPr>
              <w:t xml:space="preserve">teydessä </w:t>
            </w:r>
            <w:proofErr w:type="spellStart"/>
            <w:r w:rsidRPr="0026015F">
              <w:rPr>
                <w:rFonts w:ascii="Georgia" w:hAnsi="Georgia"/>
              </w:rPr>
              <w:t>Eks</w:t>
            </w:r>
            <w:r w:rsidR="001F0AFE">
              <w:rPr>
                <w:rFonts w:ascii="Georgia" w:hAnsi="Georgia"/>
              </w:rPr>
              <w:t>oten</w:t>
            </w:r>
            <w:proofErr w:type="spellEnd"/>
            <w:r w:rsidR="001F0AFE">
              <w:rPr>
                <w:rFonts w:ascii="Georgia" w:hAnsi="Georgia"/>
              </w:rPr>
              <w:t xml:space="preserve"> palvelupäällikköön ja potilasasi</w:t>
            </w:r>
            <w:r w:rsidR="001F0AFE">
              <w:rPr>
                <w:rFonts w:ascii="Georgia" w:hAnsi="Georgia"/>
              </w:rPr>
              <w:t>a</w:t>
            </w:r>
            <w:r w:rsidR="001F0AFE">
              <w:rPr>
                <w:rFonts w:ascii="Georgia" w:hAnsi="Georgia"/>
              </w:rPr>
              <w:t>mieheen</w:t>
            </w:r>
            <w:r w:rsidRPr="0026015F">
              <w:rPr>
                <w:rFonts w:ascii="Georgia" w:hAnsi="Georgia"/>
              </w:rPr>
              <w:t xml:space="preserve"> kehitysvammaisten omaishoidon</w:t>
            </w:r>
            <w:r w:rsidR="001F0AFE">
              <w:rPr>
                <w:rFonts w:ascii="Georgia" w:hAnsi="Georgia"/>
              </w:rPr>
              <w:t xml:space="preserve"> vapaiden t</w:t>
            </w:r>
            <w:r w:rsidR="001F0AFE">
              <w:rPr>
                <w:rFonts w:ascii="Georgia" w:hAnsi="Georgia"/>
              </w:rPr>
              <w:t>i</w:t>
            </w:r>
            <w:r w:rsidR="001F0AFE">
              <w:rPr>
                <w:rFonts w:ascii="Georgia" w:hAnsi="Georgia"/>
              </w:rPr>
              <w:t>lanteen korjaamiseksi</w:t>
            </w:r>
            <w:r w:rsidRPr="001F0AFE">
              <w:rPr>
                <w:rFonts w:ascii="Georgia" w:hAnsi="Georgia"/>
              </w:rPr>
              <w:t>.</w:t>
            </w:r>
          </w:p>
          <w:p w:rsidR="00F453C2" w:rsidRDefault="00F453C2" w:rsidP="00F453C2">
            <w:pPr>
              <w:tabs>
                <w:tab w:val="left" w:pos="936"/>
              </w:tabs>
              <w:ind w:left="360"/>
              <w:rPr>
                <w:rFonts w:ascii="Georgia" w:hAnsi="Georgia"/>
                <w:bCs/>
              </w:rPr>
            </w:pPr>
            <w:r w:rsidRPr="00F453C2">
              <w:rPr>
                <w:rFonts w:ascii="Georgia" w:hAnsi="Georgia"/>
                <w:bCs/>
              </w:rPr>
              <w:t>Kotona asumisen tuen ja lyhytaikaishoidon palvel</w:t>
            </w:r>
            <w:r w:rsidRPr="00F453C2">
              <w:rPr>
                <w:rFonts w:ascii="Georgia" w:hAnsi="Georgia"/>
                <w:bCs/>
              </w:rPr>
              <w:t>u</w:t>
            </w:r>
            <w:r w:rsidRPr="00F453C2">
              <w:rPr>
                <w:rFonts w:ascii="Georgia" w:hAnsi="Georgia"/>
                <w:bCs/>
              </w:rPr>
              <w:t>päällikkö Hanna Rönkkönen</w:t>
            </w:r>
            <w:r w:rsidR="00456C66">
              <w:rPr>
                <w:rFonts w:ascii="Georgia" w:hAnsi="Georgia"/>
                <w:bCs/>
              </w:rPr>
              <w:t xml:space="preserve"> ja </w:t>
            </w:r>
            <w:r w:rsidR="00213709">
              <w:rPr>
                <w:rFonts w:ascii="Georgia" w:hAnsi="Georgia"/>
                <w:bCs/>
              </w:rPr>
              <w:t>toimintayksikön es</w:t>
            </w:r>
            <w:r w:rsidR="00213709">
              <w:rPr>
                <w:rFonts w:ascii="Georgia" w:hAnsi="Georgia"/>
                <w:bCs/>
              </w:rPr>
              <w:t>i</w:t>
            </w:r>
            <w:r w:rsidR="00213709">
              <w:rPr>
                <w:rFonts w:ascii="Georgia" w:hAnsi="Georgia"/>
                <w:bCs/>
              </w:rPr>
              <w:t>mies</w:t>
            </w:r>
            <w:r w:rsidR="00456C66">
              <w:rPr>
                <w:rFonts w:ascii="Georgia" w:hAnsi="Georgia"/>
                <w:bCs/>
              </w:rPr>
              <w:t xml:space="preserve"> Sari Lähteenmäki</w:t>
            </w:r>
            <w:r w:rsidRPr="00F453C2">
              <w:rPr>
                <w:rFonts w:ascii="Georgia" w:hAnsi="Georgia"/>
                <w:bCs/>
              </w:rPr>
              <w:t xml:space="preserve"> </w:t>
            </w:r>
            <w:r w:rsidR="00456C66">
              <w:rPr>
                <w:rFonts w:ascii="Georgia" w:hAnsi="Georgia"/>
                <w:bCs/>
              </w:rPr>
              <w:t xml:space="preserve">kertoivat </w:t>
            </w:r>
            <w:proofErr w:type="spellStart"/>
            <w:r w:rsidR="00456C66">
              <w:rPr>
                <w:rFonts w:ascii="Georgia" w:hAnsi="Georgia"/>
                <w:bCs/>
              </w:rPr>
              <w:t>Eksoten</w:t>
            </w:r>
            <w:proofErr w:type="spellEnd"/>
            <w:r w:rsidR="00456C66">
              <w:rPr>
                <w:rFonts w:ascii="Georgia" w:hAnsi="Georgia"/>
                <w:bCs/>
              </w:rPr>
              <w:t xml:space="preserve"> omaishoidon tuen käytännöistä</w:t>
            </w:r>
            <w:r w:rsidRPr="00F453C2">
              <w:rPr>
                <w:rFonts w:ascii="Georgia" w:hAnsi="Georgia"/>
                <w:bCs/>
              </w:rPr>
              <w:t>.</w:t>
            </w:r>
          </w:p>
          <w:p w:rsidR="00456C66" w:rsidRDefault="00294987" w:rsidP="00F453C2">
            <w:pPr>
              <w:tabs>
                <w:tab w:val="left" w:pos="936"/>
              </w:tabs>
              <w:ind w:left="360"/>
              <w:rPr>
                <w:rFonts w:ascii="Georgia" w:hAnsi="Georgia"/>
                <w:bCs/>
              </w:rPr>
            </w:pPr>
            <w:r>
              <w:rPr>
                <w:rFonts w:ascii="Georgia" w:hAnsi="Georgia"/>
                <w:bCs/>
              </w:rPr>
              <w:t>Diaesitys omaishoidon tuesta</w:t>
            </w:r>
            <w:r w:rsidR="00456C66">
              <w:rPr>
                <w:rFonts w:ascii="Georgia" w:hAnsi="Georgia"/>
                <w:bCs/>
              </w:rPr>
              <w:t xml:space="preserve"> on liitetty pöytäkirjaan.</w:t>
            </w:r>
          </w:p>
          <w:p w:rsidR="001C2B10" w:rsidRPr="00456C66" w:rsidRDefault="001C2B10" w:rsidP="001C2B10">
            <w:pPr>
              <w:tabs>
                <w:tab w:val="left" w:pos="936"/>
              </w:tabs>
              <w:ind w:left="360"/>
              <w:rPr>
                <w:rFonts w:ascii="Georgia" w:hAnsi="Georgia"/>
              </w:rPr>
            </w:pPr>
            <w:r w:rsidRPr="001C2B10">
              <w:rPr>
                <w:rFonts w:ascii="Georgia" w:hAnsi="Georgia"/>
                <w:b/>
                <w:bCs/>
              </w:rPr>
              <w:t>Päätös:</w:t>
            </w:r>
            <w:r>
              <w:rPr>
                <w:rFonts w:ascii="Georgia" w:hAnsi="Georgia"/>
                <w:b/>
                <w:bCs/>
              </w:rPr>
              <w:t xml:space="preserve"> </w:t>
            </w:r>
            <w:r w:rsidR="00456C66">
              <w:rPr>
                <w:rFonts w:ascii="Georgia" w:hAnsi="Georgia"/>
                <w:bCs/>
              </w:rPr>
              <w:t>Merkittiin</w:t>
            </w:r>
            <w:r w:rsidR="00A74727">
              <w:rPr>
                <w:rFonts w:ascii="Georgia" w:hAnsi="Georgia"/>
                <w:bCs/>
              </w:rPr>
              <w:t xml:space="preserve"> esitys kuulluksi</w:t>
            </w:r>
            <w:r w:rsidR="00456C66">
              <w:rPr>
                <w:rFonts w:ascii="Georgia" w:hAnsi="Georgia"/>
                <w:bCs/>
              </w:rPr>
              <w:t>.</w:t>
            </w:r>
            <w:r w:rsidR="00A74727">
              <w:rPr>
                <w:rFonts w:ascii="Georgia" w:hAnsi="Georgia"/>
                <w:bCs/>
              </w:rPr>
              <w:t xml:space="preserve"> Imatran kehity</w:t>
            </w:r>
            <w:r w:rsidR="00A74727">
              <w:rPr>
                <w:rFonts w:ascii="Georgia" w:hAnsi="Georgia"/>
                <w:bCs/>
              </w:rPr>
              <w:t>s</w:t>
            </w:r>
            <w:r w:rsidR="00A74727">
              <w:rPr>
                <w:rFonts w:ascii="Georgia" w:hAnsi="Georgia"/>
                <w:bCs/>
              </w:rPr>
              <w:t xml:space="preserve">vammaisten tuki ry:n puheenjohtaja Tiina Hämäläinen järjestää järjestöjen, omaisten ja </w:t>
            </w:r>
            <w:proofErr w:type="spellStart"/>
            <w:r w:rsidR="00A74727">
              <w:rPr>
                <w:rFonts w:ascii="Georgia" w:hAnsi="Georgia"/>
                <w:bCs/>
              </w:rPr>
              <w:t>Eksoten</w:t>
            </w:r>
            <w:proofErr w:type="spellEnd"/>
            <w:r w:rsidR="00A74727">
              <w:rPr>
                <w:rFonts w:ascii="Georgia" w:hAnsi="Georgia"/>
                <w:bCs/>
              </w:rPr>
              <w:t xml:space="preserve"> edustajien tapaamisen tammikuussa 2019, johon vammaisne</w:t>
            </w:r>
            <w:r w:rsidR="00A74727">
              <w:rPr>
                <w:rFonts w:ascii="Georgia" w:hAnsi="Georgia"/>
                <w:bCs/>
              </w:rPr>
              <w:t>u</w:t>
            </w:r>
            <w:r w:rsidR="00A74727">
              <w:rPr>
                <w:rFonts w:ascii="Georgia" w:hAnsi="Georgia"/>
                <w:bCs/>
              </w:rPr>
              <w:t xml:space="preserve">voston jäsenet osallistuvat mahdollisuuksien mukaan. Vammaispalvelujen lakimuutokseen vaikuttamisesta puheenjohtaja, sihteeri, Tiina Hämäläinen ja Auli </w:t>
            </w:r>
            <w:proofErr w:type="spellStart"/>
            <w:r w:rsidR="00A74727">
              <w:rPr>
                <w:rFonts w:ascii="Georgia" w:hAnsi="Georgia"/>
                <w:bCs/>
              </w:rPr>
              <w:t>Gröhn</w:t>
            </w:r>
            <w:proofErr w:type="spellEnd"/>
            <w:r w:rsidR="00A74727">
              <w:rPr>
                <w:rFonts w:ascii="Georgia" w:hAnsi="Georgia"/>
                <w:bCs/>
              </w:rPr>
              <w:t xml:space="preserve"> pitävät palaverin.</w:t>
            </w:r>
          </w:p>
          <w:p w:rsidR="002A2DC2" w:rsidRPr="002A2DC2" w:rsidRDefault="002A2DC2" w:rsidP="002A2DC2">
            <w:pPr>
              <w:tabs>
                <w:tab w:val="left" w:pos="936"/>
              </w:tabs>
              <w:ind w:left="3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§ 72 </w:t>
            </w:r>
            <w:r w:rsidRPr="002A2DC2">
              <w:rPr>
                <w:rFonts w:ascii="Georgia" w:hAnsi="Georgia"/>
                <w:b/>
              </w:rPr>
              <w:t>Vammaispalvelujen ajankohtaiset asiat</w:t>
            </w:r>
          </w:p>
          <w:p w:rsidR="0014576D" w:rsidRDefault="0014576D" w:rsidP="0014576D">
            <w:pPr>
              <w:ind w:left="360"/>
              <w:rPr>
                <w:rFonts w:ascii="Georgia" w:hAnsi="Georgia"/>
              </w:rPr>
            </w:pPr>
            <w:r w:rsidRPr="0014576D">
              <w:rPr>
                <w:rFonts w:ascii="Georgia" w:hAnsi="Georgia"/>
                <w:b/>
              </w:rPr>
              <w:t>Esitys:</w:t>
            </w:r>
            <w:r>
              <w:rPr>
                <w:rFonts w:ascii="Georgia" w:hAnsi="Georgia"/>
              </w:rPr>
              <w:t xml:space="preserve"> </w:t>
            </w:r>
            <w:proofErr w:type="spellStart"/>
            <w:r>
              <w:rPr>
                <w:rFonts w:ascii="Georgia" w:hAnsi="Georgia"/>
              </w:rPr>
              <w:t>Eksoten</w:t>
            </w:r>
            <w:proofErr w:type="spellEnd"/>
            <w:r>
              <w:rPr>
                <w:rFonts w:ascii="Georgia" w:hAnsi="Georgia"/>
              </w:rPr>
              <w:t xml:space="preserve"> edustaja Päivi </w:t>
            </w:r>
            <w:proofErr w:type="spellStart"/>
            <w:r>
              <w:rPr>
                <w:rFonts w:ascii="Georgia" w:hAnsi="Georgia"/>
              </w:rPr>
              <w:t>Hömppi</w:t>
            </w:r>
            <w:proofErr w:type="spellEnd"/>
            <w:r>
              <w:rPr>
                <w:rFonts w:ascii="Georgia" w:hAnsi="Georgia"/>
              </w:rPr>
              <w:t xml:space="preserve"> kertoo va</w:t>
            </w:r>
            <w:r>
              <w:rPr>
                <w:rFonts w:ascii="Georgia" w:hAnsi="Georgia"/>
              </w:rPr>
              <w:t>m</w:t>
            </w:r>
            <w:r>
              <w:rPr>
                <w:rFonts w:ascii="Georgia" w:hAnsi="Georgia"/>
              </w:rPr>
              <w:t>maispalvelujen ajankohtaisista asioista.</w:t>
            </w:r>
          </w:p>
          <w:p w:rsidR="00793A98" w:rsidRPr="00BD4349" w:rsidRDefault="0014576D" w:rsidP="00793A98">
            <w:pPr>
              <w:ind w:left="360"/>
              <w:rPr>
                <w:rFonts w:ascii="Georgia" w:hAnsi="Georgia"/>
              </w:rPr>
            </w:pPr>
            <w:r w:rsidRPr="0014576D">
              <w:rPr>
                <w:rFonts w:ascii="Georgia" w:hAnsi="Georgia"/>
                <w:b/>
              </w:rPr>
              <w:t>Päätös:</w:t>
            </w:r>
            <w:r w:rsidR="00BD4349">
              <w:rPr>
                <w:rFonts w:ascii="Georgia" w:hAnsi="Georgia"/>
              </w:rPr>
              <w:t xml:space="preserve"> Käytiin läpi ajankohtaisia asioita.</w:t>
            </w:r>
          </w:p>
          <w:p w:rsidR="00E80094" w:rsidRDefault="002A2DC2" w:rsidP="00793A98">
            <w:pPr>
              <w:ind w:left="3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73</w:t>
            </w:r>
            <w:r w:rsidR="00793A98">
              <w:rPr>
                <w:rFonts w:ascii="Georgia" w:hAnsi="Georgia"/>
                <w:b/>
              </w:rPr>
              <w:t xml:space="preserve"> </w:t>
            </w:r>
            <w:r w:rsidR="006F0FB6" w:rsidRPr="006F0FB6">
              <w:rPr>
                <w:rFonts w:ascii="Georgia" w:hAnsi="Georgia"/>
                <w:b/>
              </w:rPr>
              <w:t>Muut asiat</w:t>
            </w:r>
          </w:p>
          <w:p w:rsidR="00E80094" w:rsidRPr="00E80094" w:rsidRDefault="00E80094" w:rsidP="00E80094">
            <w:pPr>
              <w:ind w:left="360"/>
              <w:rPr>
                <w:rFonts w:ascii="Georgia" w:hAnsi="Georgia"/>
                <w:b/>
              </w:rPr>
            </w:pPr>
            <w:r w:rsidRPr="00E80094">
              <w:rPr>
                <w:rFonts w:ascii="Georgia" w:hAnsi="Georgia"/>
                <w:b/>
              </w:rPr>
              <w:t>Invalidiliiton koulutuspäivät Vaikuta va</w:t>
            </w:r>
            <w:r w:rsidRPr="00E80094">
              <w:rPr>
                <w:rFonts w:ascii="Georgia" w:hAnsi="Georgia"/>
                <w:b/>
              </w:rPr>
              <w:t>m</w:t>
            </w:r>
            <w:r w:rsidRPr="00E80094">
              <w:rPr>
                <w:rFonts w:ascii="Georgia" w:hAnsi="Georgia"/>
                <w:b/>
              </w:rPr>
              <w:t xml:space="preserve">maisneuvostossa </w:t>
            </w:r>
            <w:proofErr w:type="gramStart"/>
            <w:r w:rsidRPr="00E80094">
              <w:rPr>
                <w:rFonts w:ascii="Georgia" w:hAnsi="Georgia"/>
                <w:b/>
              </w:rPr>
              <w:t>24.-25.11.2018</w:t>
            </w:r>
            <w:proofErr w:type="gramEnd"/>
          </w:p>
          <w:p w:rsidR="00E80094" w:rsidRDefault="00E80094" w:rsidP="00E80094">
            <w:pPr>
              <w:ind w:left="360"/>
              <w:rPr>
                <w:rFonts w:ascii="Georgia" w:hAnsi="Georgia"/>
              </w:rPr>
            </w:pPr>
            <w:r w:rsidRPr="00E80094">
              <w:rPr>
                <w:rFonts w:ascii="Georgia" w:hAnsi="Georgia"/>
              </w:rPr>
              <w:t>Koulutuspäivien kohderyhmänä olivat Invalidiliiton jäsenyhdistysten jäsenet, jotka ovat myös vammai</w:t>
            </w:r>
            <w:r w:rsidRPr="00E80094">
              <w:rPr>
                <w:rFonts w:ascii="Georgia" w:hAnsi="Georgia"/>
              </w:rPr>
              <w:t>s</w:t>
            </w:r>
            <w:r w:rsidRPr="00E80094">
              <w:rPr>
                <w:rFonts w:ascii="Georgia" w:hAnsi="Georgia"/>
              </w:rPr>
              <w:t>neuvostojen jäseniä. Imatran Invalidit ry:n edustaja Päivi Hämäläinen osall</w:t>
            </w:r>
            <w:r w:rsidR="007F3193">
              <w:rPr>
                <w:rFonts w:ascii="Georgia" w:hAnsi="Georgia"/>
              </w:rPr>
              <w:t>istui koulutuspäiville ja kertoi</w:t>
            </w:r>
            <w:r w:rsidRPr="00E80094">
              <w:rPr>
                <w:rFonts w:ascii="Georgia" w:hAnsi="Georgia"/>
              </w:rPr>
              <w:t xml:space="preserve"> koulutuksen</w:t>
            </w:r>
            <w:r w:rsidR="007F3193">
              <w:rPr>
                <w:rFonts w:ascii="Georgia" w:hAnsi="Georgia"/>
              </w:rPr>
              <w:t xml:space="preserve"> sisällöstä</w:t>
            </w:r>
            <w:r w:rsidRPr="00E80094">
              <w:rPr>
                <w:rFonts w:ascii="Georgia" w:hAnsi="Georgia"/>
              </w:rPr>
              <w:t>.</w:t>
            </w:r>
          </w:p>
          <w:p w:rsidR="00732A1F" w:rsidRDefault="00732A1F" w:rsidP="00E80094">
            <w:pPr>
              <w:ind w:left="360"/>
              <w:rPr>
                <w:rFonts w:ascii="Georgia" w:hAnsi="Georgia"/>
              </w:rPr>
            </w:pPr>
          </w:p>
          <w:p w:rsidR="00732A1F" w:rsidRDefault="00732A1F" w:rsidP="00E80094">
            <w:pPr>
              <w:ind w:left="360"/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Koulutuksesta poimittua:</w:t>
            </w:r>
            <w:proofErr w:type="gramEnd"/>
          </w:p>
          <w:p w:rsidR="00732A1F" w:rsidRDefault="00E403A2" w:rsidP="00732A1F">
            <w:pPr>
              <w:pStyle w:val="Luettelokappale"/>
              <w:numPr>
                <w:ilvl w:val="0"/>
                <w:numId w:val="9"/>
              </w:num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Maakunnallisten neuvostojen tilanne.</w:t>
            </w:r>
            <w:proofErr w:type="gramEnd"/>
          </w:p>
          <w:p w:rsidR="00E403A2" w:rsidRDefault="00E403A2" w:rsidP="00732A1F">
            <w:pPr>
              <w:pStyle w:val="Luettelokappale"/>
              <w:numPr>
                <w:ilvl w:val="0"/>
                <w:numId w:val="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Esteettömyysryhmiä/raateja on perustettu.</w:t>
            </w:r>
          </w:p>
          <w:p w:rsidR="00E403A2" w:rsidRDefault="00E403A2" w:rsidP="00732A1F">
            <w:pPr>
              <w:pStyle w:val="Luettelokappale"/>
              <w:numPr>
                <w:ilvl w:val="0"/>
                <w:numId w:val="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Espoon kaupunki on laatinut ohjeen viranhaltijoi</w:t>
            </w:r>
            <w:r>
              <w:rPr>
                <w:rFonts w:ascii="Georgia" w:hAnsi="Georgia"/>
              </w:rPr>
              <w:t>l</w:t>
            </w:r>
            <w:r>
              <w:rPr>
                <w:rFonts w:ascii="Georgia" w:hAnsi="Georgia"/>
              </w:rPr>
              <w:t xml:space="preserve">le, miten vammaisneuvostoa </w:t>
            </w:r>
            <w:proofErr w:type="spellStart"/>
            <w:r>
              <w:rPr>
                <w:rFonts w:ascii="Georgia" w:hAnsi="Georgia"/>
              </w:rPr>
              <w:t>osallistetaan</w:t>
            </w:r>
            <w:proofErr w:type="spellEnd"/>
            <w:r>
              <w:rPr>
                <w:rFonts w:ascii="Georgia" w:hAnsi="Georgia"/>
              </w:rPr>
              <w:t xml:space="preserve"> toimi</w:t>
            </w:r>
            <w:r>
              <w:rPr>
                <w:rFonts w:ascii="Georgia" w:hAnsi="Georgia"/>
              </w:rPr>
              <w:t>n</w:t>
            </w:r>
            <w:r>
              <w:rPr>
                <w:rFonts w:ascii="Georgia" w:hAnsi="Georgia"/>
              </w:rPr>
              <w:t>nan suunnitteluun, kehittämiseen ja päätöksenteon valmisteluun.</w:t>
            </w:r>
          </w:p>
          <w:p w:rsidR="00E403A2" w:rsidRDefault="007D6F3F" w:rsidP="00732A1F">
            <w:pPr>
              <w:pStyle w:val="Luettelokappale"/>
              <w:numPr>
                <w:ilvl w:val="0"/>
                <w:numId w:val="9"/>
              </w:num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K</w:t>
            </w:r>
            <w:bookmarkStart w:id="0" w:name="_GoBack"/>
            <w:bookmarkEnd w:id="0"/>
            <w:r w:rsidR="00536750">
              <w:rPr>
                <w:rFonts w:ascii="Georgia" w:hAnsi="Georgia"/>
              </w:rPr>
              <w:t xml:space="preserve">unnissa on myös käytäntöä, että </w:t>
            </w:r>
            <w:r w:rsidR="00E403A2">
              <w:rPr>
                <w:rFonts w:ascii="Georgia" w:hAnsi="Georgia"/>
              </w:rPr>
              <w:t>vammaisneuvo</w:t>
            </w:r>
            <w:r w:rsidR="00E403A2">
              <w:rPr>
                <w:rFonts w:ascii="Georgia" w:hAnsi="Georgia"/>
              </w:rPr>
              <w:t>s</w:t>
            </w:r>
            <w:r w:rsidR="00536750">
              <w:rPr>
                <w:rFonts w:ascii="Georgia" w:hAnsi="Georgia"/>
              </w:rPr>
              <w:t>to lisää</w:t>
            </w:r>
            <w:r w:rsidR="00E403A2">
              <w:rPr>
                <w:rFonts w:ascii="Georgia" w:hAnsi="Georgia"/>
              </w:rPr>
              <w:t xml:space="preserve"> antamiin</w:t>
            </w:r>
            <w:r w:rsidR="00536750">
              <w:rPr>
                <w:rFonts w:ascii="Georgia" w:hAnsi="Georgia"/>
              </w:rPr>
              <w:t>sa</w:t>
            </w:r>
            <w:r w:rsidR="00E403A2">
              <w:rPr>
                <w:rFonts w:ascii="Georgia" w:hAnsi="Georgia"/>
              </w:rPr>
              <w:t xml:space="preserve"> lausuntoihin korjausehdo</w:t>
            </w:r>
            <w:r w:rsidR="00536750">
              <w:rPr>
                <w:rFonts w:ascii="Georgia" w:hAnsi="Georgia"/>
              </w:rPr>
              <w:t>tu</w:t>
            </w:r>
            <w:r w:rsidR="00536750">
              <w:rPr>
                <w:rFonts w:ascii="Georgia" w:hAnsi="Georgia"/>
              </w:rPr>
              <w:t>k</w:t>
            </w:r>
            <w:r w:rsidR="00536750">
              <w:rPr>
                <w:rFonts w:ascii="Georgia" w:hAnsi="Georgia"/>
              </w:rPr>
              <w:t>sen</w:t>
            </w:r>
            <w:r w:rsidR="00E403A2">
              <w:rPr>
                <w:rFonts w:ascii="Georgia" w:hAnsi="Georgia"/>
              </w:rPr>
              <w:t>, johon</w:t>
            </w:r>
            <w:r w:rsidR="00536750">
              <w:rPr>
                <w:rFonts w:ascii="Georgia" w:hAnsi="Georgia"/>
              </w:rPr>
              <w:t xml:space="preserve"> lausunnon pyytäjältä</w:t>
            </w:r>
            <w:r w:rsidR="00E403A2">
              <w:rPr>
                <w:rFonts w:ascii="Georgia" w:hAnsi="Georgia"/>
              </w:rPr>
              <w:t xml:space="preserve"> pyydetään vastaus määräaikana.</w:t>
            </w:r>
          </w:p>
          <w:p w:rsidR="00E403A2" w:rsidRPr="00732A1F" w:rsidRDefault="003C0B07" w:rsidP="00732A1F">
            <w:pPr>
              <w:pStyle w:val="Luettelokappale"/>
              <w:numPr>
                <w:ilvl w:val="0"/>
                <w:numId w:val="9"/>
              </w:numPr>
              <w:rPr>
                <w:rFonts w:ascii="Georgia" w:hAnsi="Georgia"/>
              </w:rPr>
            </w:pPr>
            <w:proofErr w:type="gramStart"/>
            <w:r>
              <w:rPr>
                <w:rFonts w:ascii="Georgia" w:hAnsi="Georgia"/>
              </w:rPr>
              <w:t>Vuosittaisen e</w:t>
            </w:r>
            <w:r w:rsidR="00E403A2">
              <w:rPr>
                <w:rFonts w:ascii="Georgia" w:hAnsi="Georgia"/>
              </w:rPr>
              <w:t>st</w:t>
            </w:r>
            <w:r w:rsidR="00536750">
              <w:rPr>
                <w:rFonts w:ascii="Georgia" w:hAnsi="Georgia"/>
              </w:rPr>
              <w:t>eettömyyden edistämisen palki</w:t>
            </w:r>
            <w:r w:rsidR="00536750">
              <w:rPr>
                <w:rFonts w:ascii="Georgia" w:hAnsi="Georgia"/>
              </w:rPr>
              <w:t>n</w:t>
            </w:r>
            <w:r w:rsidR="00536750">
              <w:rPr>
                <w:rFonts w:ascii="Georgia" w:hAnsi="Georgia"/>
              </w:rPr>
              <w:t>non</w:t>
            </w:r>
            <w:r>
              <w:rPr>
                <w:rFonts w:ascii="Georgia" w:hAnsi="Georgia"/>
              </w:rPr>
              <w:t xml:space="preserve"> jakamisen</w:t>
            </w:r>
            <w:r w:rsidR="00E403A2">
              <w:rPr>
                <w:rFonts w:ascii="Georgia" w:hAnsi="Georgia"/>
              </w:rPr>
              <w:t xml:space="preserve"> käytäntö.</w:t>
            </w:r>
            <w:proofErr w:type="gramEnd"/>
          </w:p>
          <w:p w:rsidR="00E80094" w:rsidRPr="0095096F" w:rsidRDefault="00E80094" w:rsidP="00E80094">
            <w:pPr>
              <w:ind w:left="360"/>
              <w:rPr>
                <w:rFonts w:ascii="Georgia" w:hAnsi="Georgia"/>
                <w:b/>
              </w:rPr>
            </w:pPr>
            <w:r w:rsidRPr="0095096F">
              <w:rPr>
                <w:rFonts w:ascii="Georgia" w:hAnsi="Georgia"/>
                <w:b/>
              </w:rPr>
              <w:t>Vammaisneuvostopäivä 10.12.2018</w:t>
            </w:r>
          </w:p>
          <w:p w:rsidR="00E80094" w:rsidRPr="00E80094" w:rsidRDefault="00E80094" w:rsidP="00E80094">
            <w:pPr>
              <w:ind w:left="360"/>
              <w:rPr>
                <w:rFonts w:ascii="Georgia" w:hAnsi="Georgia"/>
              </w:rPr>
            </w:pPr>
            <w:r w:rsidRPr="00E80094">
              <w:rPr>
                <w:rFonts w:ascii="Georgia" w:hAnsi="Georgia"/>
              </w:rPr>
              <w:t>Vammaisneuvostopäivään osall</w:t>
            </w:r>
            <w:r w:rsidR="00F31F88">
              <w:rPr>
                <w:rFonts w:ascii="Georgia" w:hAnsi="Georgia"/>
              </w:rPr>
              <w:t xml:space="preserve">istui Päivi </w:t>
            </w:r>
            <w:proofErr w:type="spellStart"/>
            <w:r w:rsidR="00F31F88">
              <w:rPr>
                <w:rFonts w:ascii="Georgia" w:hAnsi="Georgia"/>
              </w:rPr>
              <w:t>Hömppi</w:t>
            </w:r>
            <w:proofErr w:type="spellEnd"/>
            <w:r w:rsidR="00F31F88">
              <w:rPr>
                <w:rFonts w:ascii="Georgia" w:hAnsi="Georgia"/>
              </w:rPr>
              <w:t xml:space="preserve"> ja kertoi</w:t>
            </w:r>
            <w:r w:rsidRPr="00E80094">
              <w:rPr>
                <w:rFonts w:ascii="Georgia" w:hAnsi="Georgia"/>
              </w:rPr>
              <w:t xml:space="preserve"> </w:t>
            </w:r>
            <w:r w:rsidR="00F31F88">
              <w:rPr>
                <w:rFonts w:ascii="Georgia" w:hAnsi="Georgia"/>
              </w:rPr>
              <w:t xml:space="preserve">koulutuksen </w:t>
            </w:r>
            <w:r w:rsidRPr="00E80094">
              <w:rPr>
                <w:rFonts w:ascii="Georgia" w:hAnsi="Georgia"/>
              </w:rPr>
              <w:t>sisällöstä.</w:t>
            </w:r>
            <w:r w:rsidR="00A74727">
              <w:rPr>
                <w:rFonts w:ascii="Georgia" w:hAnsi="Georgia"/>
              </w:rPr>
              <w:t xml:space="preserve"> Materiaali on luettavissa </w:t>
            </w:r>
            <w:hyperlink r:id="rId9" w:history="1">
              <w:r w:rsidR="00A74727" w:rsidRPr="00DF5E45">
                <w:rPr>
                  <w:rStyle w:val="Hyperlinkki"/>
                  <w:rFonts w:ascii="Georgia" w:hAnsi="Georgia"/>
                </w:rPr>
                <w:t>www.vane.to</w:t>
              </w:r>
            </w:hyperlink>
            <w:r w:rsidR="00AA2A9A">
              <w:rPr>
                <w:rFonts w:ascii="Georgia" w:hAnsi="Georgia"/>
              </w:rPr>
              <w:t xml:space="preserve"> verkkosivulla.</w:t>
            </w:r>
          </w:p>
          <w:p w:rsidR="00E80094" w:rsidRPr="00E80094" w:rsidRDefault="00E80094" w:rsidP="00E80094">
            <w:pPr>
              <w:ind w:left="360"/>
              <w:rPr>
                <w:rFonts w:ascii="Georgia" w:hAnsi="Georgia"/>
              </w:rPr>
            </w:pPr>
            <w:r w:rsidRPr="00E80094">
              <w:rPr>
                <w:rFonts w:ascii="Georgia" w:hAnsi="Georgia"/>
                <w:b/>
              </w:rPr>
              <w:t xml:space="preserve">Esitys: </w:t>
            </w:r>
            <w:r w:rsidRPr="00E80094">
              <w:rPr>
                <w:rFonts w:ascii="Georgia" w:hAnsi="Georgia"/>
              </w:rPr>
              <w:t>Käsitellään muut asiat.</w:t>
            </w:r>
          </w:p>
          <w:p w:rsidR="00E80094" w:rsidRPr="00E061D7" w:rsidRDefault="00E061D7" w:rsidP="00E80094">
            <w:pPr>
              <w:ind w:left="360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 xml:space="preserve">Päätös: </w:t>
            </w:r>
            <w:r>
              <w:rPr>
                <w:rFonts w:ascii="Georgia" w:hAnsi="Georgia"/>
              </w:rPr>
              <w:t>Merkittiin tiedoksi.</w:t>
            </w:r>
          </w:p>
          <w:p w:rsidR="006F0FB6" w:rsidRDefault="002A2DC2" w:rsidP="006F0FB6">
            <w:pPr>
              <w:ind w:left="360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§ 74</w:t>
            </w:r>
            <w:r w:rsidR="00793A98">
              <w:rPr>
                <w:rFonts w:ascii="Georgia" w:hAnsi="Georgia"/>
                <w:b/>
              </w:rPr>
              <w:t xml:space="preserve"> </w:t>
            </w:r>
            <w:r w:rsidR="006F0FB6" w:rsidRPr="006F0FB6">
              <w:rPr>
                <w:rFonts w:ascii="Georgia" w:hAnsi="Georgia"/>
                <w:b/>
              </w:rPr>
              <w:t>Vammaisneuvoston toimintasuunnitelma vuodelle 2019</w:t>
            </w:r>
          </w:p>
          <w:p w:rsidR="006F0FB6" w:rsidRPr="006F0FB6" w:rsidRDefault="006F0FB6" w:rsidP="006F0FB6">
            <w:pPr>
              <w:ind w:left="360"/>
              <w:rPr>
                <w:rFonts w:ascii="Georgia" w:hAnsi="Georgia"/>
              </w:rPr>
            </w:pPr>
            <w:r w:rsidRPr="006F0FB6">
              <w:rPr>
                <w:rFonts w:ascii="Georgia" w:hAnsi="Georgia"/>
                <w:b/>
              </w:rPr>
              <w:t>Esitys:</w:t>
            </w:r>
            <w:r w:rsidRPr="006F0FB6">
              <w:rPr>
                <w:rFonts w:ascii="Georgia" w:hAnsi="Georgia"/>
              </w:rPr>
              <w:t xml:space="preserve"> </w:t>
            </w:r>
            <w:r>
              <w:rPr>
                <w:rFonts w:ascii="Georgia" w:hAnsi="Georgia"/>
              </w:rPr>
              <w:t>Keskustellaan va</w:t>
            </w:r>
            <w:r w:rsidRPr="006F0FB6">
              <w:rPr>
                <w:rFonts w:ascii="Georgia" w:hAnsi="Georgia"/>
              </w:rPr>
              <w:t>mmaisneuvosto</w:t>
            </w:r>
            <w:r>
              <w:rPr>
                <w:rFonts w:ascii="Georgia" w:hAnsi="Georgia"/>
              </w:rPr>
              <w:t>n en</w:t>
            </w:r>
            <w:r w:rsidR="005B1526">
              <w:rPr>
                <w:rFonts w:ascii="Georgia" w:hAnsi="Georgia"/>
              </w:rPr>
              <w:t>si vuoden toiminnasta</w:t>
            </w:r>
            <w:r>
              <w:rPr>
                <w:rFonts w:ascii="Georgia" w:hAnsi="Georgia"/>
              </w:rPr>
              <w:t>.</w:t>
            </w:r>
            <w:r w:rsidR="00607172">
              <w:rPr>
                <w:rFonts w:ascii="Georgia" w:hAnsi="Georgia"/>
              </w:rPr>
              <w:t xml:space="preserve"> Toimintasuunnitelma valmistellaan se</w:t>
            </w:r>
            <w:r w:rsidR="00607172">
              <w:rPr>
                <w:rFonts w:ascii="Georgia" w:hAnsi="Georgia"/>
              </w:rPr>
              <w:t>u</w:t>
            </w:r>
            <w:r w:rsidR="00607172">
              <w:rPr>
                <w:rFonts w:ascii="Georgia" w:hAnsi="Georgia"/>
              </w:rPr>
              <w:t>raavaan kokoukseen.</w:t>
            </w:r>
          </w:p>
          <w:p w:rsidR="002D67C0" w:rsidRPr="00B92A41" w:rsidRDefault="006F0FB6" w:rsidP="002D67C0">
            <w:pPr>
              <w:ind w:left="360"/>
              <w:rPr>
                <w:rFonts w:ascii="Georgia" w:hAnsi="Georgia"/>
              </w:rPr>
            </w:pPr>
            <w:r>
              <w:rPr>
                <w:rFonts w:ascii="Georgia" w:hAnsi="Georgia"/>
                <w:b/>
              </w:rPr>
              <w:t>Päätös:</w:t>
            </w:r>
            <w:r w:rsidR="00B92A41">
              <w:rPr>
                <w:rFonts w:ascii="Georgia" w:hAnsi="Georgia"/>
                <w:b/>
              </w:rPr>
              <w:t xml:space="preserve"> </w:t>
            </w:r>
            <w:r w:rsidR="00B92A41">
              <w:rPr>
                <w:rFonts w:ascii="Georgia" w:hAnsi="Georgia"/>
              </w:rPr>
              <w:t>Esitys toimintasuunnitelmasta tuodaan se</w:t>
            </w:r>
            <w:r w:rsidR="00B92A41">
              <w:rPr>
                <w:rFonts w:ascii="Georgia" w:hAnsi="Georgia"/>
              </w:rPr>
              <w:t>u</w:t>
            </w:r>
            <w:r w:rsidR="00B92A41">
              <w:rPr>
                <w:rFonts w:ascii="Georgia" w:hAnsi="Georgia"/>
              </w:rPr>
              <w:t>raavaan kokoukseen käsiteltäväksi.</w:t>
            </w:r>
          </w:p>
          <w:p w:rsidR="002B3BC3" w:rsidRPr="00316866" w:rsidRDefault="002B3BC3" w:rsidP="008874B4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§ </w:t>
            </w:r>
            <w:r w:rsidR="00022635">
              <w:rPr>
                <w:rFonts w:ascii="Georgia" w:hAnsi="Georgia"/>
                <w:b/>
              </w:rPr>
              <w:t>75</w:t>
            </w:r>
            <w:r w:rsidR="00B540E4">
              <w:rPr>
                <w:rFonts w:ascii="Georgia" w:hAnsi="Georgia"/>
                <w:b/>
              </w:rPr>
              <w:t xml:space="preserve"> </w:t>
            </w:r>
            <w:r w:rsidR="001C1D41" w:rsidRPr="00316866">
              <w:rPr>
                <w:rFonts w:ascii="Georgia" w:hAnsi="Georgia"/>
                <w:b/>
              </w:rPr>
              <w:t>Seuraavan kokouksen ajankohta</w:t>
            </w:r>
          </w:p>
          <w:p w:rsidR="00E75511" w:rsidRPr="00316866" w:rsidRDefault="00E75511" w:rsidP="00A667E9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DB3407" w:rsidRPr="00316866" w:rsidRDefault="00B65EAD" w:rsidP="000B715F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Esitys:</w:t>
            </w:r>
            <w:r w:rsidR="001C1D41" w:rsidRPr="00316866">
              <w:rPr>
                <w:rFonts w:ascii="Georgia" w:hAnsi="Georgia"/>
                <w:b/>
              </w:rPr>
              <w:t xml:space="preserve"> </w:t>
            </w:r>
            <w:r w:rsidR="002A2DC2">
              <w:rPr>
                <w:rFonts w:ascii="Georgia" w:hAnsi="Georgia"/>
              </w:rPr>
              <w:t>Sovitaan seuraava kokous</w:t>
            </w:r>
            <w:r w:rsidR="001C1D41" w:rsidRPr="00316866">
              <w:rPr>
                <w:rFonts w:ascii="Georgia" w:hAnsi="Georgia"/>
              </w:rPr>
              <w:t>aika.</w:t>
            </w:r>
          </w:p>
          <w:p w:rsidR="001C1D41" w:rsidRPr="00316866" w:rsidRDefault="001C1D41" w:rsidP="000B715F">
            <w:pPr>
              <w:spacing w:before="80" w:after="80"/>
              <w:ind w:left="360"/>
              <w:rPr>
                <w:rFonts w:ascii="Georgia" w:hAnsi="Georgia"/>
              </w:rPr>
            </w:pPr>
          </w:p>
          <w:p w:rsidR="008874B4" w:rsidRPr="00DE0552" w:rsidRDefault="008874B4" w:rsidP="000B715F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DE0552">
              <w:rPr>
                <w:rFonts w:ascii="Georgia" w:hAnsi="Georgia"/>
                <w:b/>
              </w:rPr>
              <w:t xml:space="preserve"> </w:t>
            </w:r>
            <w:r w:rsidR="003A6E3A">
              <w:rPr>
                <w:rFonts w:ascii="Georgia" w:hAnsi="Georgia"/>
              </w:rPr>
              <w:t>Seuraava kokous pidetään 30.1.2019 kello 17.00 Imatran kaupungintalolla, kokoustilassa Valli</w:t>
            </w:r>
            <w:r w:rsidR="003A6E3A">
              <w:rPr>
                <w:rFonts w:ascii="Georgia" w:hAnsi="Georgia"/>
              </w:rPr>
              <w:t>n</w:t>
            </w:r>
            <w:r w:rsidR="003A6E3A">
              <w:rPr>
                <w:rFonts w:ascii="Georgia" w:hAnsi="Georgia"/>
              </w:rPr>
              <w:t>koski (h 138).</w:t>
            </w:r>
          </w:p>
          <w:p w:rsidR="008874B4" w:rsidRPr="00316866" w:rsidRDefault="008874B4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B715F" w:rsidRPr="00316866" w:rsidRDefault="001547A9" w:rsidP="001C1D41">
            <w:pPr>
              <w:spacing w:before="80" w:after="80"/>
              <w:ind w:left="36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 xml:space="preserve">§ </w:t>
            </w:r>
            <w:r w:rsidR="00022635">
              <w:rPr>
                <w:rFonts w:ascii="Georgia" w:hAnsi="Georgia"/>
                <w:b/>
              </w:rPr>
              <w:t>76</w:t>
            </w:r>
            <w:r w:rsidR="00B540E4">
              <w:rPr>
                <w:rFonts w:ascii="Georgia" w:hAnsi="Georgia"/>
                <w:b/>
              </w:rPr>
              <w:t xml:space="preserve"> </w:t>
            </w:r>
            <w:r w:rsidR="00074D56" w:rsidRPr="00316866">
              <w:rPr>
                <w:rFonts w:ascii="Georgia" w:hAnsi="Georgia"/>
                <w:b/>
              </w:rPr>
              <w:t>Kokouksen päättäminen</w:t>
            </w:r>
          </w:p>
          <w:p w:rsidR="000B715F" w:rsidRPr="00316866" w:rsidRDefault="000B715F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B715F" w:rsidRPr="00316866" w:rsidRDefault="00074D56" w:rsidP="000B715F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 xml:space="preserve">Esitys: </w:t>
            </w:r>
            <w:r w:rsidRPr="00316866">
              <w:rPr>
                <w:rFonts w:ascii="Georgia" w:hAnsi="Georgia"/>
              </w:rPr>
              <w:t>Puheenjohtaja päättää kokouksen.</w:t>
            </w:r>
            <w:r w:rsidR="009E780A" w:rsidRPr="00316866">
              <w:rPr>
                <w:rFonts w:ascii="Georgia" w:hAnsi="Georgia"/>
              </w:rPr>
              <w:t xml:space="preserve"> </w:t>
            </w:r>
          </w:p>
          <w:p w:rsidR="00B65EAD" w:rsidRPr="00316866" w:rsidRDefault="00B65EAD" w:rsidP="000B715F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074D56" w:rsidRPr="00BA70E9" w:rsidRDefault="00074D56" w:rsidP="000B715F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  <w:b/>
              </w:rPr>
              <w:t>Päätös:</w:t>
            </w:r>
            <w:r w:rsidR="00BA70E9">
              <w:rPr>
                <w:rFonts w:ascii="Georgia" w:hAnsi="Georgia"/>
              </w:rPr>
              <w:t xml:space="preserve"> Puheenjohtaja päätti kokouksen kello 20.40.</w:t>
            </w:r>
          </w:p>
          <w:p w:rsidR="003D6482" w:rsidRPr="00316866" w:rsidRDefault="003D6482" w:rsidP="00955F2A">
            <w:pPr>
              <w:spacing w:before="80" w:after="80"/>
              <w:rPr>
                <w:rFonts w:ascii="Georgia" w:hAnsi="Georgia"/>
              </w:rPr>
            </w:pPr>
          </w:p>
        </w:tc>
      </w:tr>
      <w:tr w:rsidR="00B467B8" w:rsidRPr="00316866" w:rsidTr="00BC2F56">
        <w:tc>
          <w:tcPr>
            <w:tcW w:w="3369" w:type="dxa"/>
          </w:tcPr>
          <w:p w:rsidR="00B467B8" w:rsidRPr="00316866" w:rsidRDefault="00B467B8" w:rsidP="00347A2E">
            <w:pPr>
              <w:spacing w:before="80" w:after="80"/>
              <w:rPr>
                <w:rFonts w:ascii="Georgia" w:hAnsi="Georgia"/>
              </w:rPr>
            </w:pPr>
          </w:p>
        </w:tc>
        <w:tc>
          <w:tcPr>
            <w:tcW w:w="6403" w:type="dxa"/>
          </w:tcPr>
          <w:p w:rsidR="005549BB" w:rsidRPr="00316866" w:rsidRDefault="000A5F9B" w:rsidP="005549BB">
            <w:pPr>
              <w:spacing w:before="80" w:after="80"/>
              <w:ind w:left="36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IMATRAN KAUPUNKI</w:t>
            </w:r>
          </w:p>
          <w:p w:rsidR="005549BB" w:rsidRPr="00316866" w:rsidRDefault="000A5F9B" w:rsidP="005549BB">
            <w:pPr>
              <w:spacing w:before="80" w:after="80"/>
              <w:ind w:left="360"/>
              <w:rPr>
                <w:rFonts w:ascii="Georgia" w:hAnsi="Georgia"/>
                <w:b/>
              </w:rPr>
            </w:pPr>
            <w:r w:rsidRPr="00316866">
              <w:rPr>
                <w:rFonts w:ascii="Georgia" w:hAnsi="Georgia"/>
                <w:b/>
              </w:rPr>
              <w:t>Vammaisneuvosto</w:t>
            </w:r>
          </w:p>
          <w:p w:rsidR="005549BB" w:rsidRPr="00316866" w:rsidRDefault="005549BB" w:rsidP="005549BB">
            <w:pPr>
              <w:spacing w:before="80" w:after="80"/>
              <w:ind w:left="360"/>
              <w:rPr>
                <w:rFonts w:ascii="Georgia" w:hAnsi="Georgia"/>
                <w:b/>
              </w:rPr>
            </w:pPr>
          </w:p>
          <w:p w:rsidR="005549BB" w:rsidRPr="00316866" w:rsidRDefault="000A5F9B" w:rsidP="005549BB">
            <w:pPr>
              <w:spacing w:before="80" w:after="80"/>
              <w:ind w:left="360"/>
              <w:rPr>
                <w:rFonts w:ascii="Georgia" w:hAnsi="Georgia"/>
              </w:rPr>
            </w:pPr>
            <w:r w:rsidRPr="00316866">
              <w:rPr>
                <w:rFonts w:ascii="Georgia" w:hAnsi="Georgia"/>
              </w:rPr>
              <w:t xml:space="preserve">Heikki </w:t>
            </w:r>
            <w:proofErr w:type="gramStart"/>
            <w:r w:rsidRPr="00316866">
              <w:rPr>
                <w:rFonts w:ascii="Georgia" w:hAnsi="Georgia"/>
              </w:rPr>
              <w:t>Luukkanen</w:t>
            </w:r>
            <w:r w:rsidR="002D2920">
              <w:rPr>
                <w:rFonts w:ascii="Georgia" w:hAnsi="Georgia"/>
              </w:rPr>
              <w:t xml:space="preserve">                         Sirkku</w:t>
            </w:r>
            <w:proofErr w:type="gramEnd"/>
            <w:r w:rsidR="002D2920">
              <w:rPr>
                <w:rFonts w:ascii="Georgia" w:hAnsi="Georgia"/>
              </w:rPr>
              <w:t xml:space="preserve"> Sarlomo</w:t>
            </w:r>
          </w:p>
          <w:p w:rsidR="000A5F9B" w:rsidRPr="00316866" w:rsidRDefault="000A5F9B" w:rsidP="00E21CF2">
            <w:pPr>
              <w:spacing w:before="80" w:after="80"/>
              <w:ind w:left="360"/>
              <w:rPr>
                <w:rFonts w:ascii="Georgia" w:hAnsi="Georgia"/>
                <w:b/>
              </w:rPr>
            </w:pPr>
            <w:proofErr w:type="gramStart"/>
            <w:r w:rsidRPr="00316866">
              <w:rPr>
                <w:rFonts w:ascii="Georgia" w:hAnsi="Georgia"/>
              </w:rPr>
              <w:t>puheenjohtaja</w:t>
            </w:r>
            <w:r w:rsidR="002D2920">
              <w:rPr>
                <w:rFonts w:ascii="Georgia" w:hAnsi="Georgia"/>
              </w:rPr>
              <w:t xml:space="preserve">                                 sihteeri</w:t>
            </w:r>
            <w:proofErr w:type="gramEnd"/>
          </w:p>
        </w:tc>
      </w:tr>
    </w:tbl>
    <w:p w:rsidR="00347A2E" w:rsidRPr="00316866" w:rsidRDefault="00347A2E" w:rsidP="0049560F">
      <w:pPr>
        <w:spacing w:after="0"/>
        <w:rPr>
          <w:rFonts w:ascii="Georgia" w:hAnsi="Georgia"/>
        </w:rPr>
      </w:pPr>
    </w:p>
    <w:p w:rsidR="003D6482" w:rsidRPr="00316866" w:rsidRDefault="003D6482" w:rsidP="000A5F9B">
      <w:pPr>
        <w:spacing w:after="0"/>
        <w:rPr>
          <w:rFonts w:ascii="Georgia" w:hAnsi="Georgia"/>
        </w:rPr>
      </w:pPr>
      <w:r w:rsidRPr="00316866">
        <w:rPr>
          <w:rFonts w:ascii="Georgia" w:hAnsi="Georgia"/>
        </w:rPr>
        <w:tab/>
      </w:r>
      <w:r w:rsidRPr="00316866">
        <w:rPr>
          <w:rFonts w:ascii="Georgia" w:hAnsi="Georgia"/>
        </w:rPr>
        <w:tab/>
      </w:r>
      <w:r w:rsidRPr="00316866">
        <w:rPr>
          <w:rFonts w:ascii="Georgia" w:hAnsi="Georgia"/>
        </w:rPr>
        <w:tab/>
      </w:r>
    </w:p>
    <w:sectPr w:rsidR="003D6482" w:rsidRPr="00316866" w:rsidSect="007D2D0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0" w:h="16840"/>
      <w:pgMar w:top="2127" w:right="1134" w:bottom="1417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B7B" w:rsidRDefault="00C04B7B" w:rsidP="00F655A9">
      <w:pPr>
        <w:spacing w:after="0"/>
      </w:pPr>
      <w:r>
        <w:separator/>
      </w:r>
    </w:p>
  </w:endnote>
  <w:endnote w:type="continuationSeparator" w:id="0">
    <w:p w:rsidR="00C04B7B" w:rsidRDefault="00C04B7B" w:rsidP="00F655A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altName w:val="Arial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aleway">
    <w:panose1 w:val="020B0503030101060003"/>
    <w:charset w:val="00"/>
    <w:family w:val="swiss"/>
    <w:pitch w:val="variable"/>
    <w:sig w:usb0="A00002FF" w:usb1="5000205B" w:usb2="0000000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8B" w:rsidRDefault="0034278B">
    <w:pPr>
      <w:pStyle w:val="Alatunnist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31397078"/>
      <w:docPartObj>
        <w:docPartGallery w:val="Page Numbers (Bottom of Page)"/>
        <w:docPartUnique/>
      </w:docPartObj>
    </w:sdtPr>
    <w:sdtEndPr/>
    <w:sdtContent>
      <w:p w:rsidR="003F2301" w:rsidRDefault="003F2301">
        <w:pPr>
          <w:pStyle w:val="Alatunnist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6F3F">
          <w:rPr>
            <w:noProof/>
          </w:rPr>
          <w:t>4</w:t>
        </w:r>
        <w:r>
          <w:fldChar w:fldCharType="end"/>
        </w:r>
      </w:p>
    </w:sdtContent>
  </w:sdt>
  <w:p w:rsidR="00233941" w:rsidRPr="004F1E67" w:rsidRDefault="00233941" w:rsidP="007D2D05">
    <w:pPr>
      <w:pStyle w:val="Alatunniste"/>
      <w:tabs>
        <w:tab w:val="left" w:pos="993"/>
      </w:tabs>
      <w:rPr>
        <w:rFonts w:ascii="Raleway" w:hAnsi="Raleway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8B" w:rsidRDefault="0034278B">
    <w:pPr>
      <w:pStyle w:val="Alatunnis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B7B" w:rsidRDefault="00C04B7B" w:rsidP="00F655A9">
      <w:pPr>
        <w:spacing w:after="0"/>
      </w:pPr>
      <w:r>
        <w:separator/>
      </w:r>
    </w:p>
  </w:footnote>
  <w:footnote w:type="continuationSeparator" w:id="0">
    <w:p w:rsidR="00C04B7B" w:rsidRDefault="00C04B7B" w:rsidP="00F655A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8B" w:rsidRDefault="0034278B">
    <w:pPr>
      <w:pStyle w:val="Yltunnis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410" w:rsidRPr="00D36410" w:rsidRDefault="007E5A54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  <w:r>
      <w:rPr>
        <w:noProof/>
        <w:lang w:eastAsia="fi-FI"/>
      </w:rPr>
      <w:drawing>
        <wp:inline distT="0" distB="0" distL="0" distR="0" wp14:anchorId="23ECAB79" wp14:editId="497B061E">
          <wp:extent cx="1906270" cy="553085"/>
          <wp:effectExtent l="0" t="0" r="0" b="0"/>
          <wp:docPr id="1" name="IlogoKL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logoKL.png"/>
                  <pic:cNvPicPr/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06270" cy="5530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33941">
      <w:tab/>
    </w:r>
    <w:r w:rsidR="00233941">
      <w:tab/>
    </w:r>
    <w:r w:rsidR="00233941">
      <w:tab/>
    </w:r>
    <w:r w:rsidR="00233941">
      <w:tab/>
    </w:r>
    <w:r w:rsidR="005F3BED">
      <w:rPr>
        <w:rFonts w:ascii="Arial" w:hAnsi="Arial"/>
        <w:b/>
        <w:caps/>
        <w:sz w:val="22"/>
      </w:rPr>
      <w:t>Pöytäkirja</w:t>
    </w:r>
    <w:r w:rsidR="00D36410" w:rsidRPr="00D36410">
      <w:rPr>
        <w:rFonts w:ascii="Arial" w:hAnsi="Arial" w:cs="Arial"/>
        <w:sz w:val="36"/>
      </w:rPr>
      <w:tab/>
    </w:r>
    <w:r w:rsidR="00D36410" w:rsidRPr="00D36410">
      <w:rPr>
        <w:rFonts w:ascii="Arial" w:hAnsi="Arial" w:cs="Arial"/>
        <w:sz w:val="36"/>
      </w:rPr>
      <w:tab/>
    </w:r>
    <w:r w:rsidR="00D36410" w:rsidRPr="00D36410">
      <w:rPr>
        <w:rFonts w:ascii="Arial" w:hAnsi="Arial" w:cs="Arial"/>
      </w:rPr>
      <w:tab/>
    </w:r>
  </w:p>
  <w:p w:rsidR="00233941" w:rsidRPr="00D36410" w:rsidRDefault="00233941" w:rsidP="00D36410">
    <w:pPr>
      <w:pStyle w:val="Yltunniste"/>
      <w:tabs>
        <w:tab w:val="clear" w:pos="4819"/>
        <w:tab w:val="clear" w:pos="9638"/>
      </w:tabs>
      <w:rPr>
        <w:rFonts w:ascii="Arial" w:hAnsi="Arial" w:cs="Arial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278B" w:rsidRDefault="0034278B">
    <w:pPr>
      <w:pStyle w:val="Yltunnis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7236D"/>
    <w:multiLevelType w:val="hybridMultilevel"/>
    <w:tmpl w:val="4F5E471C"/>
    <w:lvl w:ilvl="0" w:tplc="DA0EE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F17FCA"/>
    <w:multiLevelType w:val="hybridMultilevel"/>
    <w:tmpl w:val="7F72A46E"/>
    <w:lvl w:ilvl="0" w:tplc="8E8865B6"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918749E"/>
    <w:multiLevelType w:val="hybridMultilevel"/>
    <w:tmpl w:val="D14AC174"/>
    <w:lvl w:ilvl="0" w:tplc="13FC2870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67197A"/>
    <w:multiLevelType w:val="hybridMultilevel"/>
    <w:tmpl w:val="284A022E"/>
    <w:lvl w:ilvl="0" w:tplc="040B000F">
      <w:start w:val="1"/>
      <w:numFmt w:val="decimal"/>
      <w:lvlText w:val="%1.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8C05F9"/>
    <w:multiLevelType w:val="hybridMultilevel"/>
    <w:tmpl w:val="A4585C0C"/>
    <w:lvl w:ilvl="0" w:tplc="8076D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4B51B7E"/>
    <w:multiLevelType w:val="hybridMultilevel"/>
    <w:tmpl w:val="6890D39A"/>
    <w:lvl w:ilvl="0" w:tplc="C6623DFC">
      <w:numFmt w:val="bullet"/>
      <w:lvlText w:val="-"/>
      <w:lvlJc w:val="left"/>
      <w:pPr>
        <w:ind w:left="720" w:hanging="360"/>
      </w:pPr>
      <w:rPr>
        <w:rFonts w:ascii="Georgia" w:eastAsia="Times New Roman" w:hAnsi="Georg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1A15AC"/>
    <w:multiLevelType w:val="hybridMultilevel"/>
    <w:tmpl w:val="26A25EAE"/>
    <w:lvl w:ilvl="0" w:tplc="187483E4">
      <w:start w:val="13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EC12A8"/>
    <w:multiLevelType w:val="hybridMultilevel"/>
    <w:tmpl w:val="C4CC82B2"/>
    <w:lvl w:ilvl="0" w:tplc="8076D7B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480204C"/>
    <w:multiLevelType w:val="hybridMultilevel"/>
    <w:tmpl w:val="C14C316E"/>
    <w:lvl w:ilvl="0" w:tplc="B4A6D8D4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attachedTemplate r:id="rId1"/>
  <w:defaultTabStop w:val="1304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31D"/>
    <w:rsid w:val="0000445A"/>
    <w:rsid w:val="00006B05"/>
    <w:rsid w:val="000071B5"/>
    <w:rsid w:val="00011B2B"/>
    <w:rsid w:val="000128EF"/>
    <w:rsid w:val="00022635"/>
    <w:rsid w:val="00022BBC"/>
    <w:rsid w:val="00034CDB"/>
    <w:rsid w:val="000436E8"/>
    <w:rsid w:val="00045881"/>
    <w:rsid w:val="000506CC"/>
    <w:rsid w:val="000542D4"/>
    <w:rsid w:val="000579E8"/>
    <w:rsid w:val="00060409"/>
    <w:rsid w:val="00072D19"/>
    <w:rsid w:val="0007394B"/>
    <w:rsid w:val="00074D56"/>
    <w:rsid w:val="000752C0"/>
    <w:rsid w:val="00075FE0"/>
    <w:rsid w:val="000771B5"/>
    <w:rsid w:val="000904DD"/>
    <w:rsid w:val="00096C50"/>
    <w:rsid w:val="000A5F9B"/>
    <w:rsid w:val="000B715F"/>
    <w:rsid w:val="000D0BB4"/>
    <w:rsid w:val="000E4041"/>
    <w:rsid w:val="000E50A0"/>
    <w:rsid w:val="000F10F8"/>
    <w:rsid w:val="000F33E8"/>
    <w:rsid w:val="000F4E12"/>
    <w:rsid w:val="00104869"/>
    <w:rsid w:val="001133E6"/>
    <w:rsid w:val="00114D23"/>
    <w:rsid w:val="00125B3C"/>
    <w:rsid w:val="001278F6"/>
    <w:rsid w:val="0014576D"/>
    <w:rsid w:val="00150126"/>
    <w:rsid w:val="001537F4"/>
    <w:rsid w:val="001547A9"/>
    <w:rsid w:val="00154B14"/>
    <w:rsid w:val="00162252"/>
    <w:rsid w:val="00191C0D"/>
    <w:rsid w:val="001932F0"/>
    <w:rsid w:val="001A187C"/>
    <w:rsid w:val="001A6082"/>
    <w:rsid w:val="001C043F"/>
    <w:rsid w:val="001C1D41"/>
    <w:rsid w:val="001C2B10"/>
    <w:rsid w:val="001D2645"/>
    <w:rsid w:val="001D5676"/>
    <w:rsid w:val="001F0AFE"/>
    <w:rsid w:val="001F5336"/>
    <w:rsid w:val="00213709"/>
    <w:rsid w:val="002204E9"/>
    <w:rsid w:val="00233941"/>
    <w:rsid w:val="00242A72"/>
    <w:rsid w:val="0024377D"/>
    <w:rsid w:val="002506B2"/>
    <w:rsid w:val="00251081"/>
    <w:rsid w:val="0026015F"/>
    <w:rsid w:val="00271346"/>
    <w:rsid w:val="00271B63"/>
    <w:rsid w:val="00276609"/>
    <w:rsid w:val="00283926"/>
    <w:rsid w:val="00285207"/>
    <w:rsid w:val="00291B54"/>
    <w:rsid w:val="00294987"/>
    <w:rsid w:val="002A16CD"/>
    <w:rsid w:val="002A2DC2"/>
    <w:rsid w:val="002B0D46"/>
    <w:rsid w:val="002B3BC3"/>
    <w:rsid w:val="002B554E"/>
    <w:rsid w:val="002C0AD0"/>
    <w:rsid w:val="002C4196"/>
    <w:rsid w:val="002D06E4"/>
    <w:rsid w:val="002D0E8C"/>
    <w:rsid w:val="002D151B"/>
    <w:rsid w:val="002D2920"/>
    <w:rsid w:val="002D4C88"/>
    <w:rsid w:val="002D67C0"/>
    <w:rsid w:val="002E03D4"/>
    <w:rsid w:val="002F1BF3"/>
    <w:rsid w:val="002F3075"/>
    <w:rsid w:val="003032A0"/>
    <w:rsid w:val="00305075"/>
    <w:rsid w:val="00316866"/>
    <w:rsid w:val="003376B7"/>
    <w:rsid w:val="003402F9"/>
    <w:rsid w:val="0034278B"/>
    <w:rsid w:val="00343C51"/>
    <w:rsid w:val="00347A2E"/>
    <w:rsid w:val="003753BB"/>
    <w:rsid w:val="00376463"/>
    <w:rsid w:val="0038138E"/>
    <w:rsid w:val="003909C2"/>
    <w:rsid w:val="00390DC7"/>
    <w:rsid w:val="003911DB"/>
    <w:rsid w:val="00391503"/>
    <w:rsid w:val="003A36F2"/>
    <w:rsid w:val="003A4EF1"/>
    <w:rsid w:val="003A6E3A"/>
    <w:rsid w:val="003C09AF"/>
    <w:rsid w:val="003C0B07"/>
    <w:rsid w:val="003C7F4B"/>
    <w:rsid w:val="003D6482"/>
    <w:rsid w:val="003F0B1A"/>
    <w:rsid w:val="003F2301"/>
    <w:rsid w:val="00403144"/>
    <w:rsid w:val="00404AAD"/>
    <w:rsid w:val="00417240"/>
    <w:rsid w:val="00423257"/>
    <w:rsid w:val="00426CC8"/>
    <w:rsid w:val="00440FE7"/>
    <w:rsid w:val="004410FA"/>
    <w:rsid w:val="00456C66"/>
    <w:rsid w:val="00471FA3"/>
    <w:rsid w:val="004745F0"/>
    <w:rsid w:val="00480A65"/>
    <w:rsid w:val="00487B98"/>
    <w:rsid w:val="00492F61"/>
    <w:rsid w:val="0049560F"/>
    <w:rsid w:val="00496CD2"/>
    <w:rsid w:val="004A1B91"/>
    <w:rsid w:val="004A5EAB"/>
    <w:rsid w:val="004C65BC"/>
    <w:rsid w:val="004E2ADC"/>
    <w:rsid w:val="004E5440"/>
    <w:rsid w:val="004F1E67"/>
    <w:rsid w:val="0050231D"/>
    <w:rsid w:val="00506CAD"/>
    <w:rsid w:val="0050731D"/>
    <w:rsid w:val="00534074"/>
    <w:rsid w:val="00536750"/>
    <w:rsid w:val="00542DC2"/>
    <w:rsid w:val="005508D8"/>
    <w:rsid w:val="005549BB"/>
    <w:rsid w:val="0056059D"/>
    <w:rsid w:val="00561737"/>
    <w:rsid w:val="00582CB2"/>
    <w:rsid w:val="0058340F"/>
    <w:rsid w:val="00585857"/>
    <w:rsid w:val="0059277D"/>
    <w:rsid w:val="005941A1"/>
    <w:rsid w:val="005A1A1C"/>
    <w:rsid w:val="005A443A"/>
    <w:rsid w:val="005B1526"/>
    <w:rsid w:val="005B29A3"/>
    <w:rsid w:val="005B42E7"/>
    <w:rsid w:val="005B6DA1"/>
    <w:rsid w:val="005B7BC4"/>
    <w:rsid w:val="005C0AD0"/>
    <w:rsid w:val="005D1EFC"/>
    <w:rsid w:val="005D3810"/>
    <w:rsid w:val="005D7CD8"/>
    <w:rsid w:val="005F3BED"/>
    <w:rsid w:val="005F6D3F"/>
    <w:rsid w:val="0060332E"/>
    <w:rsid w:val="00607172"/>
    <w:rsid w:val="006219AA"/>
    <w:rsid w:val="00622617"/>
    <w:rsid w:val="00624BE6"/>
    <w:rsid w:val="006250DF"/>
    <w:rsid w:val="00636ACA"/>
    <w:rsid w:val="006433AF"/>
    <w:rsid w:val="00663A5A"/>
    <w:rsid w:val="0067144E"/>
    <w:rsid w:val="006774F6"/>
    <w:rsid w:val="006806C7"/>
    <w:rsid w:val="00680989"/>
    <w:rsid w:val="00683542"/>
    <w:rsid w:val="006863D5"/>
    <w:rsid w:val="00686B2C"/>
    <w:rsid w:val="00686DD0"/>
    <w:rsid w:val="00691EEF"/>
    <w:rsid w:val="00692E46"/>
    <w:rsid w:val="0069545E"/>
    <w:rsid w:val="006A46F4"/>
    <w:rsid w:val="006A7A18"/>
    <w:rsid w:val="006C35C4"/>
    <w:rsid w:val="006D5F5C"/>
    <w:rsid w:val="006E0830"/>
    <w:rsid w:val="006E6CC7"/>
    <w:rsid w:val="006F0FB6"/>
    <w:rsid w:val="00710FA3"/>
    <w:rsid w:val="00732A1F"/>
    <w:rsid w:val="007357EF"/>
    <w:rsid w:val="00736107"/>
    <w:rsid w:val="00746494"/>
    <w:rsid w:val="00752111"/>
    <w:rsid w:val="00761308"/>
    <w:rsid w:val="00790C74"/>
    <w:rsid w:val="00792E39"/>
    <w:rsid w:val="00793A98"/>
    <w:rsid w:val="007952C9"/>
    <w:rsid w:val="007A01DC"/>
    <w:rsid w:val="007A54A4"/>
    <w:rsid w:val="007B2309"/>
    <w:rsid w:val="007C2FCD"/>
    <w:rsid w:val="007C5DB9"/>
    <w:rsid w:val="007C7408"/>
    <w:rsid w:val="007C79C3"/>
    <w:rsid w:val="007D0F92"/>
    <w:rsid w:val="007D2D05"/>
    <w:rsid w:val="007D430A"/>
    <w:rsid w:val="007D6019"/>
    <w:rsid w:val="007D6F3F"/>
    <w:rsid w:val="007E15AE"/>
    <w:rsid w:val="007E195F"/>
    <w:rsid w:val="007E210E"/>
    <w:rsid w:val="007E499E"/>
    <w:rsid w:val="007E5A54"/>
    <w:rsid w:val="007F3193"/>
    <w:rsid w:val="00801D0C"/>
    <w:rsid w:val="0080586D"/>
    <w:rsid w:val="00806BB4"/>
    <w:rsid w:val="00816A2E"/>
    <w:rsid w:val="00816F9B"/>
    <w:rsid w:val="00820478"/>
    <w:rsid w:val="00824312"/>
    <w:rsid w:val="00825C2C"/>
    <w:rsid w:val="00833640"/>
    <w:rsid w:val="0083637C"/>
    <w:rsid w:val="0084041B"/>
    <w:rsid w:val="00843A21"/>
    <w:rsid w:val="00846229"/>
    <w:rsid w:val="00851EFB"/>
    <w:rsid w:val="00852331"/>
    <w:rsid w:val="00860178"/>
    <w:rsid w:val="00860838"/>
    <w:rsid w:val="0087284D"/>
    <w:rsid w:val="0087630F"/>
    <w:rsid w:val="008768C8"/>
    <w:rsid w:val="008874B4"/>
    <w:rsid w:val="008943B2"/>
    <w:rsid w:val="008962C8"/>
    <w:rsid w:val="008E0967"/>
    <w:rsid w:val="008E3E12"/>
    <w:rsid w:val="008F1FF9"/>
    <w:rsid w:val="00903093"/>
    <w:rsid w:val="00907105"/>
    <w:rsid w:val="00910928"/>
    <w:rsid w:val="009162D8"/>
    <w:rsid w:val="00932AC2"/>
    <w:rsid w:val="00940BF3"/>
    <w:rsid w:val="009425EB"/>
    <w:rsid w:val="00947496"/>
    <w:rsid w:val="0095096F"/>
    <w:rsid w:val="00953284"/>
    <w:rsid w:val="00955F2A"/>
    <w:rsid w:val="00963C71"/>
    <w:rsid w:val="00966465"/>
    <w:rsid w:val="00966AB4"/>
    <w:rsid w:val="0097462E"/>
    <w:rsid w:val="00974D43"/>
    <w:rsid w:val="009773CE"/>
    <w:rsid w:val="00991CEF"/>
    <w:rsid w:val="0099712B"/>
    <w:rsid w:val="009A1173"/>
    <w:rsid w:val="009A156E"/>
    <w:rsid w:val="009A6302"/>
    <w:rsid w:val="009A6F7C"/>
    <w:rsid w:val="009B541B"/>
    <w:rsid w:val="009C0E60"/>
    <w:rsid w:val="009C30D2"/>
    <w:rsid w:val="009C551E"/>
    <w:rsid w:val="009D2594"/>
    <w:rsid w:val="009E1E89"/>
    <w:rsid w:val="009E46F5"/>
    <w:rsid w:val="009E780A"/>
    <w:rsid w:val="009F30E1"/>
    <w:rsid w:val="009F5506"/>
    <w:rsid w:val="00A13409"/>
    <w:rsid w:val="00A1443E"/>
    <w:rsid w:val="00A2184D"/>
    <w:rsid w:val="00A30E4B"/>
    <w:rsid w:val="00A40C02"/>
    <w:rsid w:val="00A43D4B"/>
    <w:rsid w:val="00A461B2"/>
    <w:rsid w:val="00A62CA0"/>
    <w:rsid w:val="00A667E9"/>
    <w:rsid w:val="00A71B6C"/>
    <w:rsid w:val="00A74727"/>
    <w:rsid w:val="00A751E0"/>
    <w:rsid w:val="00A83FEC"/>
    <w:rsid w:val="00A90291"/>
    <w:rsid w:val="00AA1957"/>
    <w:rsid w:val="00AA2A9A"/>
    <w:rsid w:val="00AB22C9"/>
    <w:rsid w:val="00AB6DB8"/>
    <w:rsid w:val="00AC08E2"/>
    <w:rsid w:val="00AD35A4"/>
    <w:rsid w:val="00AE13CA"/>
    <w:rsid w:val="00AE2BA2"/>
    <w:rsid w:val="00AE3A06"/>
    <w:rsid w:val="00AE4C5B"/>
    <w:rsid w:val="00B01079"/>
    <w:rsid w:val="00B119BE"/>
    <w:rsid w:val="00B1662A"/>
    <w:rsid w:val="00B26A2C"/>
    <w:rsid w:val="00B303AA"/>
    <w:rsid w:val="00B339E1"/>
    <w:rsid w:val="00B44E2C"/>
    <w:rsid w:val="00B467B8"/>
    <w:rsid w:val="00B47B4F"/>
    <w:rsid w:val="00B52D43"/>
    <w:rsid w:val="00B52D53"/>
    <w:rsid w:val="00B540E4"/>
    <w:rsid w:val="00B54604"/>
    <w:rsid w:val="00B610F1"/>
    <w:rsid w:val="00B65EAD"/>
    <w:rsid w:val="00B6700E"/>
    <w:rsid w:val="00B76FAD"/>
    <w:rsid w:val="00B85EB5"/>
    <w:rsid w:val="00B87473"/>
    <w:rsid w:val="00B92A41"/>
    <w:rsid w:val="00B93A55"/>
    <w:rsid w:val="00BA38E6"/>
    <w:rsid w:val="00BA681D"/>
    <w:rsid w:val="00BA70E9"/>
    <w:rsid w:val="00BB1081"/>
    <w:rsid w:val="00BC2F56"/>
    <w:rsid w:val="00BC3FD2"/>
    <w:rsid w:val="00BC5FC7"/>
    <w:rsid w:val="00BD4349"/>
    <w:rsid w:val="00BD483E"/>
    <w:rsid w:val="00BE063E"/>
    <w:rsid w:val="00BE3CAB"/>
    <w:rsid w:val="00BE7F34"/>
    <w:rsid w:val="00BF70E3"/>
    <w:rsid w:val="00C03DC8"/>
    <w:rsid w:val="00C04B7B"/>
    <w:rsid w:val="00C04FC8"/>
    <w:rsid w:val="00C058DD"/>
    <w:rsid w:val="00C070A2"/>
    <w:rsid w:val="00C10345"/>
    <w:rsid w:val="00C10609"/>
    <w:rsid w:val="00C1148E"/>
    <w:rsid w:val="00C15F8D"/>
    <w:rsid w:val="00C23029"/>
    <w:rsid w:val="00C2361C"/>
    <w:rsid w:val="00C43149"/>
    <w:rsid w:val="00C5528B"/>
    <w:rsid w:val="00C57390"/>
    <w:rsid w:val="00C670AA"/>
    <w:rsid w:val="00C7221F"/>
    <w:rsid w:val="00C735F9"/>
    <w:rsid w:val="00C74EEB"/>
    <w:rsid w:val="00C81EB1"/>
    <w:rsid w:val="00CB5919"/>
    <w:rsid w:val="00CD5AA9"/>
    <w:rsid w:val="00CE1D5B"/>
    <w:rsid w:val="00CE5029"/>
    <w:rsid w:val="00CE7B4D"/>
    <w:rsid w:val="00CF2BA7"/>
    <w:rsid w:val="00D0784B"/>
    <w:rsid w:val="00D11B51"/>
    <w:rsid w:val="00D1439C"/>
    <w:rsid w:val="00D175EA"/>
    <w:rsid w:val="00D36410"/>
    <w:rsid w:val="00D42138"/>
    <w:rsid w:val="00D42A31"/>
    <w:rsid w:val="00D43985"/>
    <w:rsid w:val="00D43A9E"/>
    <w:rsid w:val="00D43BEE"/>
    <w:rsid w:val="00D5304E"/>
    <w:rsid w:val="00D61EC1"/>
    <w:rsid w:val="00D6700D"/>
    <w:rsid w:val="00D6734F"/>
    <w:rsid w:val="00D67F70"/>
    <w:rsid w:val="00D836F1"/>
    <w:rsid w:val="00D8385B"/>
    <w:rsid w:val="00D84AA3"/>
    <w:rsid w:val="00D900B8"/>
    <w:rsid w:val="00D90D64"/>
    <w:rsid w:val="00D91A93"/>
    <w:rsid w:val="00DA51C8"/>
    <w:rsid w:val="00DA5F94"/>
    <w:rsid w:val="00DB1A06"/>
    <w:rsid w:val="00DB3407"/>
    <w:rsid w:val="00DB5202"/>
    <w:rsid w:val="00DC516E"/>
    <w:rsid w:val="00DD610A"/>
    <w:rsid w:val="00DD7672"/>
    <w:rsid w:val="00DE0552"/>
    <w:rsid w:val="00DE3882"/>
    <w:rsid w:val="00DE4E07"/>
    <w:rsid w:val="00DE5645"/>
    <w:rsid w:val="00DF18B5"/>
    <w:rsid w:val="00DF49BB"/>
    <w:rsid w:val="00E03353"/>
    <w:rsid w:val="00E061D7"/>
    <w:rsid w:val="00E105A7"/>
    <w:rsid w:val="00E11EB5"/>
    <w:rsid w:val="00E15DE3"/>
    <w:rsid w:val="00E21CF2"/>
    <w:rsid w:val="00E24097"/>
    <w:rsid w:val="00E30F44"/>
    <w:rsid w:val="00E31B23"/>
    <w:rsid w:val="00E403A2"/>
    <w:rsid w:val="00E47A8C"/>
    <w:rsid w:val="00E50C92"/>
    <w:rsid w:val="00E63EBA"/>
    <w:rsid w:val="00E75511"/>
    <w:rsid w:val="00E75678"/>
    <w:rsid w:val="00E779FC"/>
    <w:rsid w:val="00E77F23"/>
    <w:rsid w:val="00E80094"/>
    <w:rsid w:val="00E8415F"/>
    <w:rsid w:val="00E9073E"/>
    <w:rsid w:val="00E973F1"/>
    <w:rsid w:val="00EB3403"/>
    <w:rsid w:val="00EB7AE4"/>
    <w:rsid w:val="00EB7F76"/>
    <w:rsid w:val="00EC19E9"/>
    <w:rsid w:val="00EC1CD7"/>
    <w:rsid w:val="00EC2523"/>
    <w:rsid w:val="00ED1DF9"/>
    <w:rsid w:val="00ED1E8B"/>
    <w:rsid w:val="00ED7E9F"/>
    <w:rsid w:val="00EE0EA6"/>
    <w:rsid w:val="00EE7F38"/>
    <w:rsid w:val="00EF04D4"/>
    <w:rsid w:val="00EF7CBD"/>
    <w:rsid w:val="00F00401"/>
    <w:rsid w:val="00F00442"/>
    <w:rsid w:val="00F03251"/>
    <w:rsid w:val="00F0449D"/>
    <w:rsid w:val="00F102A8"/>
    <w:rsid w:val="00F17527"/>
    <w:rsid w:val="00F31F88"/>
    <w:rsid w:val="00F40776"/>
    <w:rsid w:val="00F418CF"/>
    <w:rsid w:val="00F425D0"/>
    <w:rsid w:val="00F453C2"/>
    <w:rsid w:val="00F473D1"/>
    <w:rsid w:val="00F55494"/>
    <w:rsid w:val="00F55F44"/>
    <w:rsid w:val="00F56CE6"/>
    <w:rsid w:val="00F655A9"/>
    <w:rsid w:val="00F75EE1"/>
    <w:rsid w:val="00F832AA"/>
    <w:rsid w:val="00F8436E"/>
    <w:rsid w:val="00F874EA"/>
    <w:rsid w:val="00F96A50"/>
    <w:rsid w:val="00FB3EC7"/>
    <w:rsid w:val="00FB5E2D"/>
    <w:rsid w:val="00FC0FF0"/>
    <w:rsid w:val="00FC2039"/>
    <w:rsid w:val="00FD610A"/>
    <w:rsid w:val="00FD77B9"/>
    <w:rsid w:val="00FF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locked/>
    <w:rsid w:val="00034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locked/>
    <w:rsid w:val="00F75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uiPriority w:val="99"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00445A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semiHidden/>
    <w:rsid w:val="00F75E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semiHidden/>
    <w:rsid w:val="00034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uiPriority="99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ali">
    <w:name w:val="Normal"/>
    <w:qFormat/>
    <w:pPr>
      <w:spacing w:after="200"/>
    </w:pPr>
    <w:rPr>
      <w:rFonts w:eastAsia="Times New Roman"/>
      <w:sz w:val="24"/>
      <w:szCs w:val="24"/>
      <w:lang w:eastAsia="en-US"/>
    </w:rPr>
  </w:style>
  <w:style w:type="paragraph" w:styleId="Otsikko1">
    <w:name w:val="heading 1"/>
    <w:basedOn w:val="Normaali"/>
    <w:next w:val="Normaali"/>
    <w:link w:val="Otsikko1Char"/>
    <w:qFormat/>
    <w:pPr>
      <w:keepNext/>
      <w:keepLines/>
      <w:spacing w:before="480" w:after="0"/>
      <w:outlineLvl w:val="0"/>
    </w:pPr>
    <w:rPr>
      <w:rFonts w:ascii="Calibri" w:eastAsia="Cambria" w:hAnsi="Calibri"/>
      <w:b/>
      <w:bCs/>
      <w:color w:val="345A8A"/>
      <w:sz w:val="32"/>
      <w:szCs w:val="32"/>
    </w:rPr>
  </w:style>
  <w:style w:type="paragraph" w:styleId="Otsikko2">
    <w:name w:val="heading 2"/>
    <w:basedOn w:val="Normaali"/>
    <w:next w:val="Normaali"/>
    <w:link w:val="Otsikko2Char"/>
    <w:semiHidden/>
    <w:unhideWhenUsed/>
    <w:qFormat/>
    <w:locked/>
    <w:rsid w:val="00034CD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tsikko3">
    <w:name w:val="heading 3"/>
    <w:basedOn w:val="Normaali"/>
    <w:next w:val="Normaali"/>
    <w:link w:val="Otsikko3Char"/>
    <w:semiHidden/>
    <w:unhideWhenUsed/>
    <w:qFormat/>
    <w:locked/>
    <w:rsid w:val="00F75E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EndnoteText1">
    <w:name w:val="Endnote Text1"/>
    <w:semiHidden/>
    <w:rsid w:val="00F655A9"/>
  </w:style>
  <w:style w:type="character" w:customStyle="1" w:styleId="Kappaleenoletuskirjasin1">
    <w:name w:val="Kappaleen oletuskirjasin1"/>
    <w:semiHidden/>
    <w:rsid w:val="001133E6"/>
  </w:style>
  <w:style w:type="character" w:customStyle="1" w:styleId="Kappaleenoletuskirjasin17">
    <w:name w:val="Kappaleen oletuskirjasin17"/>
    <w:semiHidden/>
    <w:rsid w:val="00BC3FD2"/>
  </w:style>
  <w:style w:type="character" w:customStyle="1" w:styleId="Kappaleenoletuskirjasin16">
    <w:name w:val="Kappaleen oletuskirjasin16"/>
    <w:semiHidden/>
    <w:rsid w:val="002D06E4"/>
  </w:style>
  <w:style w:type="character" w:customStyle="1" w:styleId="Kappaleenoletuskirjasin15">
    <w:name w:val="Kappaleen oletuskirjasin15"/>
    <w:semiHidden/>
    <w:rsid w:val="001932F0"/>
  </w:style>
  <w:style w:type="character" w:customStyle="1" w:styleId="Kappaleenoletuskirjasin14">
    <w:name w:val="Kappaleen oletuskirjasin14"/>
    <w:semiHidden/>
    <w:rsid w:val="00624BE6"/>
  </w:style>
  <w:style w:type="character" w:customStyle="1" w:styleId="Kappaleenoletuskirjasin13">
    <w:name w:val="Kappaleen oletuskirjasin13"/>
    <w:semiHidden/>
  </w:style>
  <w:style w:type="character" w:customStyle="1" w:styleId="Kappaleenoletuskirjasin12">
    <w:name w:val="Kappaleen oletuskirjasin12"/>
    <w:semiHidden/>
  </w:style>
  <w:style w:type="character" w:customStyle="1" w:styleId="Kappaleenoletuskirjasin11">
    <w:name w:val="Kappaleen oletuskirjasin11"/>
    <w:semiHidden/>
  </w:style>
  <w:style w:type="paragraph" w:customStyle="1" w:styleId="LEIPTEKSTI">
    <w:name w:val="LEIPÄTEKSTI"/>
    <w:basedOn w:val="Leipteksti0"/>
    <w:link w:val="LEIPTEKSTIMerkki"/>
    <w:autoRedefine/>
    <w:pPr>
      <w:spacing w:before="120" w:after="240"/>
    </w:pPr>
    <w:rPr>
      <w:rFonts w:ascii="Arial" w:hAnsi="Arial"/>
      <w:sz w:val="22"/>
    </w:rPr>
  </w:style>
  <w:style w:type="paragraph" w:styleId="Leipteksti0">
    <w:name w:val="Body Text"/>
    <w:basedOn w:val="Normaali"/>
    <w:link w:val="LeiptekstiChar"/>
    <w:semiHidden/>
    <w:pPr>
      <w:spacing w:after="120"/>
    </w:pPr>
  </w:style>
  <w:style w:type="character" w:customStyle="1" w:styleId="LeiptekstiChar">
    <w:name w:val="Leipäteksti Char"/>
    <w:link w:val="Leipteksti0"/>
    <w:semiHidden/>
    <w:locked/>
    <w:rPr>
      <w:rFonts w:cs="Times New Roman"/>
    </w:rPr>
  </w:style>
  <w:style w:type="character" w:customStyle="1" w:styleId="LEIPTEKSTIMerkki">
    <w:name w:val="LEIPÄTEKSTI Merkki"/>
    <w:link w:val="LEIPTEKSTI"/>
    <w:locked/>
    <w:rPr>
      <w:rFonts w:ascii="Arial" w:hAnsi="Arial" w:cs="Times New Roman"/>
      <w:sz w:val="22"/>
    </w:rPr>
  </w:style>
  <w:style w:type="paragraph" w:customStyle="1" w:styleId="VLIOTSIKKO">
    <w:name w:val="VÄLIOTSIKKO"/>
    <w:basedOn w:val="LEIPTEKSTI"/>
    <w:autoRedefine/>
    <w:pPr>
      <w:ind w:left="851"/>
    </w:pPr>
    <w:rPr>
      <w:b/>
      <w:sz w:val="28"/>
    </w:rPr>
  </w:style>
  <w:style w:type="paragraph" w:customStyle="1" w:styleId="Tyyli1">
    <w:name w:val="Tyyli1"/>
    <w:basedOn w:val="Otsikko1"/>
    <w:next w:val="Leipteksti0"/>
    <w:rPr>
      <w:rFonts w:ascii="Arial Bold" w:hAnsi="Arial Bold"/>
    </w:rPr>
  </w:style>
  <w:style w:type="paragraph" w:styleId="Otsikko">
    <w:name w:val="Title"/>
    <w:basedOn w:val="Normaali"/>
    <w:next w:val="Normaali"/>
    <w:link w:val="OtsikkoChar"/>
    <w:qFormat/>
    <w:pPr>
      <w:pBdr>
        <w:bottom w:val="single" w:sz="8" w:space="4" w:color="4F81BD"/>
      </w:pBdr>
      <w:spacing w:after="300"/>
      <w:contextualSpacing/>
    </w:pPr>
    <w:rPr>
      <w:rFonts w:ascii="Calibri" w:eastAsia="Cambria" w:hAnsi="Calibri"/>
      <w:color w:val="183A63"/>
      <w:spacing w:val="5"/>
      <w:kern w:val="28"/>
      <w:sz w:val="52"/>
      <w:szCs w:val="52"/>
    </w:rPr>
  </w:style>
  <w:style w:type="character" w:customStyle="1" w:styleId="OtsikkoChar">
    <w:name w:val="Otsikko Char"/>
    <w:link w:val="Otsikko"/>
    <w:locked/>
    <w:rPr>
      <w:rFonts w:ascii="Calibri" w:hAnsi="Calibri" w:cs="Times New Roman"/>
      <w:color w:val="183A63"/>
      <w:spacing w:val="5"/>
      <w:kern w:val="28"/>
      <w:sz w:val="52"/>
      <w:szCs w:val="52"/>
    </w:rPr>
  </w:style>
  <w:style w:type="character" w:customStyle="1" w:styleId="Otsikko1Char">
    <w:name w:val="Otsikko 1 Char"/>
    <w:link w:val="Otsikko1"/>
    <w:locked/>
    <w:rPr>
      <w:rFonts w:ascii="Calibri" w:hAnsi="Calibri" w:cs="Times New Roman"/>
      <w:b/>
      <w:bCs/>
      <w:color w:val="345A8A"/>
      <w:sz w:val="32"/>
      <w:szCs w:val="32"/>
    </w:rPr>
  </w:style>
  <w:style w:type="paragraph" w:customStyle="1" w:styleId="Valiotsikko">
    <w:name w:val="Valiotsikko"/>
    <w:basedOn w:val="Otsikko1"/>
    <w:next w:val="Leipteksti0"/>
    <w:rPr>
      <w:rFonts w:ascii="Arial Bold" w:hAnsi="Arial Bold"/>
      <w:b w:val="0"/>
      <w:sz w:val="24"/>
    </w:rPr>
  </w:style>
  <w:style w:type="paragraph" w:customStyle="1" w:styleId="Tammervaliotsikko">
    <w:name w:val="Tammer valiotsikko"/>
    <w:basedOn w:val="Otsikko1"/>
    <w:next w:val="Leipteksti0"/>
    <w:rPr>
      <w:rFonts w:ascii="Arial Bold" w:hAnsi="Arial Bold"/>
      <w:b w:val="0"/>
      <w:sz w:val="24"/>
    </w:rPr>
  </w:style>
  <w:style w:type="paragraph" w:styleId="Yltunniste">
    <w:name w:val="header"/>
    <w:basedOn w:val="Normaali"/>
    <w:link w:val="YltunnisteChar"/>
    <w:semiHidden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YltunnisteChar">
    <w:name w:val="Ylätunniste Char"/>
    <w:link w:val="Yltunniste"/>
    <w:semiHidden/>
    <w:locked/>
    <w:rsid w:val="007D2D05"/>
    <w:rPr>
      <w:rFonts w:cs="Times New Roman"/>
    </w:rPr>
  </w:style>
  <w:style w:type="paragraph" w:styleId="Alatunniste">
    <w:name w:val="footer"/>
    <w:basedOn w:val="Normaali"/>
    <w:link w:val="AlatunnisteChar"/>
    <w:uiPriority w:val="99"/>
    <w:rsid w:val="007D2D05"/>
    <w:pPr>
      <w:tabs>
        <w:tab w:val="center" w:pos="4819"/>
        <w:tab w:val="right" w:pos="9638"/>
      </w:tabs>
      <w:spacing w:after="0"/>
    </w:pPr>
  </w:style>
  <w:style w:type="character" w:customStyle="1" w:styleId="AlatunnisteChar">
    <w:name w:val="Alatunniste Char"/>
    <w:link w:val="Alatunniste"/>
    <w:uiPriority w:val="99"/>
    <w:locked/>
    <w:rsid w:val="007D2D05"/>
    <w:rPr>
      <w:rFonts w:cs="Times New Roman"/>
    </w:rPr>
  </w:style>
  <w:style w:type="table" w:styleId="TaulukkoRuudukko">
    <w:name w:val="Table Grid"/>
    <w:basedOn w:val="Normaalitaulukko"/>
    <w:locked/>
    <w:rsid w:val="00347A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rsid w:val="007E5A54"/>
    <w:pPr>
      <w:spacing w:after="0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rsid w:val="007E5A54"/>
    <w:rPr>
      <w:rFonts w:ascii="Tahoma" w:eastAsia="Times New Roman" w:hAnsi="Tahoma" w:cs="Tahoma"/>
      <w:sz w:val="16"/>
      <w:szCs w:val="16"/>
      <w:lang w:eastAsia="en-US"/>
    </w:rPr>
  </w:style>
  <w:style w:type="paragraph" w:styleId="Luettelokappale">
    <w:name w:val="List Paragraph"/>
    <w:basedOn w:val="Normaali"/>
    <w:uiPriority w:val="34"/>
    <w:qFormat/>
    <w:rsid w:val="003D6482"/>
    <w:pPr>
      <w:ind w:left="720"/>
      <w:contextualSpacing/>
    </w:pPr>
  </w:style>
  <w:style w:type="character" w:styleId="Hyperlinkki">
    <w:name w:val="Hyperlink"/>
    <w:basedOn w:val="Kappaleenoletusfontti"/>
    <w:rsid w:val="0000445A"/>
    <w:rPr>
      <w:color w:val="0000FF" w:themeColor="hyperlink"/>
      <w:u w:val="single"/>
    </w:rPr>
  </w:style>
  <w:style w:type="character" w:customStyle="1" w:styleId="Otsikko3Char">
    <w:name w:val="Otsikko 3 Char"/>
    <w:basedOn w:val="Kappaleenoletusfontti"/>
    <w:link w:val="Otsikko3"/>
    <w:semiHidden/>
    <w:rsid w:val="00F75EE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en-US"/>
    </w:rPr>
  </w:style>
  <w:style w:type="character" w:customStyle="1" w:styleId="Otsikko2Char">
    <w:name w:val="Otsikko 2 Char"/>
    <w:basedOn w:val="Kappaleenoletusfontti"/>
    <w:link w:val="Otsikko2"/>
    <w:semiHidden/>
    <w:rsid w:val="00034CD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36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07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945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61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152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505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447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662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0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10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63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810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079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869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2811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8053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6199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7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9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93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279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6278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8833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72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1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89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830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962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5008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49621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452185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222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5278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50415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1469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24464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25942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65230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9371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3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6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83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85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322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8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94990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7568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8438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6900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952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333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783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4923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6145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4718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631228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8716124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313015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61917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43448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44906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71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8520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91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9558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7827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771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20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05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607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7972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1653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24005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6532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874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matra.fi" TargetMode="Externa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vane.to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file://localhost/Users/eija/Documents/TYO%CC%88T_EIJA/IMATRA/IlogoKL.png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eurale1\Desktop\Word\Word\A4_sloganilla.dot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A4_sloganilla</Template>
  <TotalTime>663</TotalTime>
  <Pages>5</Pages>
  <Words>653</Words>
  <Characters>5297</Characters>
  <Application>Microsoft Office Word</Application>
  <DocSecurity>0</DocSecurity>
  <Lines>44</Lines>
  <Paragraphs>11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Kenelle</vt:lpstr>
    </vt:vector>
  </TitlesOfParts>
  <Company>Pohjolan Mylly</Company>
  <LinksUpToDate>false</LinksUpToDate>
  <CharactersWithSpaces>5939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Kenelle</dc:title>
  <dc:creator>peurale1</dc:creator>
  <cp:lastModifiedBy>Sarlomo Sirkku</cp:lastModifiedBy>
  <cp:revision>229</cp:revision>
  <cp:lastPrinted>2018-03-05T08:15:00Z</cp:lastPrinted>
  <dcterms:created xsi:type="dcterms:W3CDTF">2018-02-26T13:19:00Z</dcterms:created>
  <dcterms:modified xsi:type="dcterms:W3CDTF">2018-12-19T06:41:00Z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iles_PG03DCE88D991F4CE08A87A69DD318CB48">
    <vt:lpwstr>Pöytäkirja</vt:lpwstr>
  </property>
</Properties>
</file>