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916"/>
      </w:tblGrid>
      <w:tr w:rsidR="00347A2E" w:rsidRPr="00316866" w:rsidTr="005D3841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9529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FA219E">
              <w:rPr>
                <w:rFonts w:ascii="Georgia" w:hAnsi="Georgia"/>
                <w:b/>
              </w:rPr>
              <w:t xml:space="preserve"> 4</w:t>
            </w:r>
            <w:r w:rsidR="0015276C">
              <w:rPr>
                <w:rFonts w:ascii="Georgia" w:hAnsi="Georgia"/>
                <w:b/>
              </w:rPr>
              <w:t>/2020</w:t>
            </w:r>
          </w:p>
        </w:tc>
      </w:tr>
      <w:tr w:rsidR="00347A2E" w:rsidRPr="00316866" w:rsidTr="005D3841">
        <w:tc>
          <w:tcPr>
            <w:tcW w:w="1668" w:type="dxa"/>
          </w:tcPr>
          <w:p w:rsidR="00063E6B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Aika, </w:t>
            </w:r>
          </w:p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paikka</w:t>
            </w:r>
          </w:p>
        </w:tc>
        <w:tc>
          <w:tcPr>
            <w:tcW w:w="9529" w:type="dxa"/>
          </w:tcPr>
          <w:p w:rsidR="00747BB0" w:rsidRPr="00316866" w:rsidRDefault="00FA219E" w:rsidP="00841A9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Keskiviikko 2.12.</w:t>
            </w:r>
            <w:r w:rsidR="0015276C">
              <w:rPr>
                <w:rFonts w:ascii="Georgia" w:hAnsi="Georgia"/>
              </w:rPr>
              <w:t xml:space="preserve">2020 </w:t>
            </w:r>
            <w:r w:rsidR="00ED7E5E">
              <w:rPr>
                <w:rFonts w:ascii="Georgia" w:hAnsi="Georgia"/>
              </w:rPr>
              <w:t xml:space="preserve">kello </w:t>
            </w:r>
            <w:proofErr w:type="gramStart"/>
            <w:r>
              <w:rPr>
                <w:rFonts w:ascii="Georgia" w:hAnsi="Georgia"/>
              </w:rPr>
              <w:t>17.00</w:t>
            </w:r>
            <w:r w:rsidR="00841A9A">
              <w:rPr>
                <w:rFonts w:ascii="Georgia" w:hAnsi="Georgia"/>
              </w:rPr>
              <w:t>-18.08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="009118C5">
              <w:rPr>
                <w:rFonts w:ascii="Georgia" w:hAnsi="Georgia"/>
              </w:rPr>
              <w:t xml:space="preserve">Imatran </w:t>
            </w:r>
            <w:r>
              <w:rPr>
                <w:rFonts w:ascii="Georgia" w:hAnsi="Georgia"/>
              </w:rPr>
              <w:t xml:space="preserve">kaupungintalon </w:t>
            </w:r>
            <w:proofErr w:type="spellStart"/>
            <w:r>
              <w:rPr>
                <w:rFonts w:ascii="Georgia" w:hAnsi="Georgia"/>
              </w:rPr>
              <w:t>valtuustosali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841A9A">
              <w:rPr>
                <w:rFonts w:ascii="Georgia" w:hAnsi="Georgia"/>
              </w:rPr>
              <w:t xml:space="preserve">ja </w:t>
            </w:r>
            <w:proofErr w:type="spellStart"/>
            <w:r>
              <w:rPr>
                <w:rFonts w:ascii="Georgia" w:hAnsi="Georgia"/>
              </w:rPr>
              <w:t>Teams</w:t>
            </w:r>
            <w:proofErr w:type="spellEnd"/>
            <w:r>
              <w:rPr>
                <w:rFonts w:ascii="Georgia" w:hAnsi="Georgia"/>
              </w:rPr>
              <w:t>-</w:t>
            </w:r>
            <w:r w:rsidR="005215F8">
              <w:rPr>
                <w:rFonts w:ascii="Georgia" w:hAnsi="Georgia"/>
              </w:rPr>
              <w:t>etäyhteys</w:t>
            </w:r>
            <w:r w:rsidR="009118C5">
              <w:rPr>
                <w:rFonts w:ascii="Georgia" w:hAnsi="Georgia"/>
              </w:rPr>
              <w:t xml:space="preserve">. </w:t>
            </w:r>
          </w:p>
        </w:tc>
      </w:tr>
      <w:tr w:rsidR="00347A2E" w:rsidRPr="00316866" w:rsidTr="005D3841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9529" w:type="dxa"/>
          </w:tcPr>
          <w:p w:rsidR="00F473D1" w:rsidRPr="00316866" w:rsidRDefault="00B505D1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Mervi Hasu</w:t>
            </w:r>
            <w:r w:rsidR="00F473D1" w:rsidRPr="00316866">
              <w:rPr>
                <w:rFonts w:ascii="Georgia" w:hAnsi="Georgia"/>
              </w:rPr>
              <w:t>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</w:p>
          <w:p w:rsidR="00A1443E" w:rsidRPr="00316866" w:rsidRDefault="00B505D1" w:rsidP="00A1443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</w:t>
            </w:r>
            <w:r w:rsidR="00C125AD">
              <w:rPr>
                <w:rFonts w:ascii="Georgia" w:hAnsi="Georgia"/>
              </w:rPr>
              <w:t>ouko</w:t>
            </w:r>
            <w:r w:rsidR="001D676B">
              <w:rPr>
                <w:rFonts w:ascii="Georgia" w:hAnsi="Georgia"/>
              </w:rPr>
              <w:t xml:space="preserve"> Rossi</w:t>
            </w:r>
            <w:r w:rsidR="00A1443E" w:rsidRPr="00316866">
              <w:rPr>
                <w:rFonts w:ascii="Georgia" w:hAnsi="Georgia"/>
              </w:rPr>
              <w:t>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proofErr w:type="gramEnd"/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  <w:r w:rsidRPr="00316866">
              <w:rPr>
                <w:rFonts w:ascii="Georgia" w:hAnsi="Georgia"/>
              </w:rPr>
              <w:t xml:space="preserve"> </w:t>
            </w:r>
          </w:p>
          <w:p w:rsidR="00A658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Sirkka Vento, </w:t>
            </w:r>
            <w:r w:rsidR="002B78E3">
              <w:rPr>
                <w:rFonts w:ascii="Georgia" w:hAnsi="Georgia"/>
              </w:rPr>
              <w:t>Rautjärven Seudun Invalidit ry.</w:t>
            </w:r>
            <w:r w:rsidR="00841A9A">
              <w:rPr>
                <w:rFonts w:ascii="Georgia" w:hAnsi="Georgia"/>
              </w:rPr>
              <w:t>, poissa</w:t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841A9A">
              <w:rPr>
                <w:rFonts w:ascii="Georgia" w:hAnsi="Georgia"/>
              </w:rPr>
              <w:t xml:space="preserve">, </w:t>
            </w:r>
            <w:proofErr w:type="spellStart"/>
            <w:r w:rsidR="00841A9A">
              <w:rPr>
                <w:rFonts w:ascii="Georgia" w:hAnsi="Georgia"/>
              </w:rPr>
              <w:t>Teams</w:t>
            </w:r>
            <w:proofErr w:type="spellEnd"/>
            <w:r w:rsidR="00841A9A">
              <w:rPr>
                <w:rFonts w:ascii="Georgia" w:hAnsi="Georgia"/>
              </w:rPr>
              <w:t>-etäyhteydellä</w:t>
            </w:r>
          </w:p>
          <w:p w:rsidR="00AD2892" w:rsidRPr="00316866" w:rsidRDefault="002B78E3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Salla Lajunen</w:t>
            </w:r>
            <w:r w:rsidR="00162252"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  <w:r w:rsidR="005718E4">
              <w:rPr>
                <w:rFonts w:ascii="Georgia" w:hAnsi="Georgia"/>
              </w:rPr>
              <w:t xml:space="preserve">, </w:t>
            </w:r>
            <w:proofErr w:type="spellStart"/>
            <w:r w:rsidR="005718E4">
              <w:rPr>
                <w:rFonts w:ascii="Georgia" w:hAnsi="Georgia"/>
              </w:rPr>
              <w:t>Teams</w:t>
            </w:r>
            <w:proofErr w:type="spellEnd"/>
            <w:r w:rsidR="005718E4">
              <w:rPr>
                <w:rFonts w:ascii="Georgia" w:hAnsi="Georgia"/>
              </w:rPr>
              <w:t>-etäyhteydellä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EA291D" w:rsidRPr="00316866" w:rsidRDefault="00EA291D" w:rsidP="00E048DA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316866" w:rsidTr="005D3841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9529" w:type="dxa"/>
          </w:tcPr>
          <w:p w:rsidR="00347A2E" w:rsidRPr="00316866" w:rsidRDefault="00D537A7" w:rsidP="00D537A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7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</w:p>
        </w:tc>
      </w:tr>
      <w:tr w:rsidR="00347A2E" w:rsidRPr="00316866" w:rsidTr="005D3841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9529" w:type="dxa"/>
          </w:tcPr>
          <w:p w:rsidR="008F699A" w:rsidRPr="008F699A" w:rsidRDefault="008F699A" w:rsidP="00EB6D25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5D3841">
        <w:tc>
          <w:tcPr>
            <w:tcW w:w="1668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9529" w:type="dxa"/>
          </w:tcPr>
          <w:p w:rsidR="00074D56" w:rsidRPr="00316866" w:rsidRDefault="006D0C8D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26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5D3841" w:rsidRDefault="005D384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5D3841" w:rsidRPr="005D3841" w:rsidRDefault="00074D56" w:rsidP="005D384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5D3841">
              <w:rPr>
                <w:rFonts w:ascii="Georgia" w:hAnsi="Georgia"/>
              </w:rPr>
              <w:t>Puheenjohtaja avaa kokouksen.</w:t>
            </w:r>
            <w:r w:rsidR="000B715F" w:rsidRPr="005D3841">
              <w:rPr>
                <w:rFonts w:ascii="Georgia" w:hAnsi="Georgia"/>
              </w:rPr>
              <w:t xml:space="preserve"> Todetaan kokouksen osallistujat.</w:t>
            </w:r>
            <w:r w:rsidR="005D3841" w:rsidRPr="005D3841">
              <w:rPr>
                <w:rFonts w:ascii="Georgia" w:hAnsi="Georgia"/>
              </w:rPr>
              <w:t xml:space="preserve"> Kaupunginhallitus on nimennyt vammaisneuvoston uudeksi puheenjohtajaksi Mervi </w:t>
            </w:r>
            <w:proofErr w:type="spellStart"/>
            <w:r w:rsidR="005D3841" w:rsidRPr="005D3841">
              <w:rPr>
                <w:rFonts w:ascii="Georgia" w:hAnsi="Georgia"/>
              </w:rPr>
              <w:t>H</w:t>
            </w:r>
            <w:r w:rsidR="00D1313A">
              <w:rPr>
                <w:rFonts w:ascii="Georgia" w:hAnsi="Georgia"/>
              </w:rPr>
              <w:t>asun</w:t>
            </w:r>
            <w:proofErr w:type="spellEnd"/>
            <w:r w:rsidR="00D1313A">
              <w:rPr>
                <w:rFonts w:ascii="Georgia" w:hAnsi="Georgia"/>
              </w:rPr>
              <w:t>. K</w:t>
            </w:r>
            <w:r w:rsidR="005D3841" w:rsidRPr="005D3841">
              <w:rPr>
                <w:rFonts w:ascii="Georgia" w:hAnsi="Georgia"/>
              </w:rPr>
              <w:t>aupunkikehityslautakunta</w:t>
            </w:r>
            <w:r w:rsidR="00D1313A">
              <w:rPr>
                <w:rFonts w:ascii="Georgia" w:hAnsi="Georgia"/>
              </w:rPr>
              <w:t xml:space="preserve"> on</w:t>
            </w:r>
            <w:r w:rsidR="005D3841" w:rsidRPr="005D3841">
              <w:rPr>
                <w:rFonts w:ascii="Georgia" w:hAnsi="Georgia"/>
              </w:rPr>
              <w:t xml:space="preserve"> päättänyt valita vammaisneuvostoon lautakunnan varsinaiseksi edustajaksi Jouko Rossin ja hänen varajäseneksi Heli Mattilan valtuustokauden 2017 – 2021 loppuun asti.</w:t>
            </w:r>
          </w:p>
          <w:p w:rsidR="00D1313A" w:rsidRDefault="00D1313A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5E4825" w:rsidRPr="00FA655C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4D64BB">
              <w:rPr>
                <w:rFonts w:ascii="Georgia" w:hAnsi="Georgia"/>
                <w:b/>
              </w:rPr>
              <w:t xml:space="preserve"> </w:t>
            </w:r>
            <w:r w:rsidR="00FA655C">
              <w:rPr>
                <w:rFonts w:ascii="Georgia" w:hAnsi="Georgia"/>
              </w:rPr>
              <w:t xml:space="preserve">Puheenjohtaja avasi kokouksen ja totesi läsnäolijat paikan päällä ja </w:t>
            </w:r>
            <w:proofErr w:type="spellStart"/>
            <w:r w:rsidR="00FA655C">
              <w:rPr>
                <w:rFonts w:ascii="Georgia" w:hAnsi="Georgia"/>
              </w:rPr>
              <w:t>Teams</w:t>
            </w:r>
            <w:proofErr w:type="spellEnd"/>
            <w:r w:rsidR="00FA655C">
              <w:rPr>
                <w:rFonts w:ascii="Georgia" w:hAnsi="Georgia"/>
              </w:rPr>
              <w:t>-etäyhteydellä.</w:t>
            </w:r>
          </w:p>
          <w:p w:rsidR="005E4825" w:rsidRDefault="005E4825" w:rsidP="00F70572">
            <w:pPr>
              <w:spacing w:before="80" w:after="80"/>
              <w:rPr>
                <w:rFonts w:ascii="Georgia" w:hAnsi="Georgia"/>
              </w:rPr>
            </w:pPr>
          </w:p>
          <w:p w:rsidR="00D1313A" w:rsidRDefault="00D1313A" w:rsidP="00F70572">
            <w:pPr>
              <w:spacing w:before="80" w:after="80"/>
              <w:rPr>
                <w:rFonts w:ascii="Georgia" w:hAnsi="Georgia"/>
              </w:rPr>
            </w:pPr>
          </w:p>
          <w:p w:rsidR="00D1313A" w:rsidRPr="004D64BB" w:rsidRDefault="00D1313A" w:rsidP="00F70572">
            <w:pPr>
              <w:spacing w:before="80" w:after="80"/>
              <w:rPr>
                <w:rFonts w:ascii="Georgia" w:hAnsi="Georgia"/>
              </w:rPr>
            </w:pPr>
          </w:p>
          <w:p w:rsidR="00D46AEF" w:rsidRDefault="00D46AEF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6D0C8D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27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FA655C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FA655C">
              <w:rPr>
                <w:rFonts w:ascii="Georgia" w:hAnsi="Georgia"/>
                <w:b/>
              </w:rPr>
              <w:t xml:space="preserve"> </w:t>
            </w:r>
            <w:r w:rsidR="00FA655C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6D0C8D">
              <w:rPr>
                <w:rFonts w:ascii="Georgia" w:hAnsi="Georgia"/>
                <w:b/>
              </w:rPr>
              <w:t>28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</w:t>
            </w:r>
            <w:r w:rsidR="006D0C8D">
              <w:rPr>
                <w:rFonts w:ascii="Georgia" w:hAnsi="Georgia"/>
              </w:rPr>
              <w:t xml:space="preserve"> 11.8</w:t>
            </w:r>
            <w:r w:rsidR="008945FD">
              <w:rPr>
                <w:rFonts w:ascii="Georgia" w:hAnsi="Georgia"/>
              </w:rPr>
              <w:t xml:space="preserve">.2020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FA655C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FA655C">
              <w:rPr>
                <w:rFonts w:ascii="Georgia" w:hAnsi="Georgia"/>
                <w:b/>
              </w:rPr>
              <w:t xml:space="preserve"> </w:t>
            </w:r>
            <w:r w:rsidR="00FA655C">
              <w:rPr>
                <w:rFonts w:ascii="Georgia" w:hAnsi="Georgia"/>
              </w:rPr>
              <w:t>Hyväksyttiin.</w:t>
            </w:r>
          </w:p>
          <w:p w:rsidR="0095108F" w:rsidRDefault="0095108F" w:rsidP="00885330">
            <w:pPr>
              <w:rPr>
                <w:rFonts w:ascii="Georgia" w:hAnsi="Georgia"/>
                <w:b/>
              </w:rPr>
            </w:pPr>
          </w:p>
          <w:p w:rsidR="00400012" w:rsidRDefault="00074D56" w:rsidP="00885330">
            <w:pPr>
              <w:rPr>
                <w:rFonts w:ascii="Georgia" w:hAnsi="Georgia"/>
                <w:b/>
                <w:bCs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400012">
              <w:rPr>
                <w:rFonts w:ascii="Georgia" w:hAnsi="Georgia"/>
                <w:b/>
              </w:rPr>
              <w:t>29</w:t>
            </w:r>
            <w:r w:rsidR="00A32F60">
              <w:rPr>
                <w:rFonts w:ascii="Georgia" w:hAnsi="Georgia"/>
                <w:b/>
              </w:rPr>
              <w:t xml:space="preserve"> </w:t>
            </w:r>
            <w:r w:rsidR="007E6736">
              <w:rPr>
                <w:rFonts w:ascii="Georgia" w:hAnsi="Georgia"/>
                <w:b/>
              </w:rPr>
              <w:t>Etelä-Karjalan vammaispoliittinen ohjelma</w:t>
            </w:r>
          </w:p>
          <w:p w:rsidR="00D1313A" w:rsidRDefault="0098615F" w:rsidP="0098615F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Etelä-Karjalan vammaispoliittisen ohjelman valmistelu on edennyt syksyn aikana kunnissa pidettyihin työpajoihin ja niiden tulosten käsittelyyn ohjelman kuntakohtaisiksi tavoitteiksi ja toimenpiteiksi. Työpajojen pitäminen oli tärkeää, jotta saatiin </w:t>
            </w:r>
            <w:r w:rsidRPr="0098615F">
              <w:rPr>
                <w:rFonts w:ascii="Georgia" w:hAnsi="Georgia"/>
                <w:bCs/>
              </w:rPr>
              <w:t xml:space="preserve">maakunnalliseen vammaispoliittiseen ohjelmaan </w:t>
            </w:r>
            <w:r>
              <w:rPr>
                <w:rFonts w:ascii="Georgia" w:hAnsi="Georgia"/>
                <w:bCs/>
              </w:rPr>
              <w:t xml:space="preserve">kattavasti tietoa ja huomioon otettavia asioita vammaisilta ihmisiltä </w:t>
            </w:r>
            <w:r w:rsidRPr="0098615F">
              <w:rPr>
                <w:rFonts w:ascii="Georgia" w:hAnsi="Georgia"/>
                <w:bCs/>
              </w:rPr>
              <w:t xml:space="preserve">itseään. </w:t>
            </w:r>
          </w:p>
          <w:p w:rsidR="005D3841" w:rsidRDefault="005D3841" w:rsidP="008853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</w:t>
            </w:r>
            <w:r w:rsidR="00967AB9">
              <w:rPr>
                <w:rFonts w:ascii="Georgia" w:hAnsi="Georgia"/>
                <w:bCs/>
              </w:rPr>
              <w:t xml:space="preserve">matran työpaja pidettiin 22.10.2020 kello </w:t>
            </w:r>
            <w:proofErr w:type="gramStart"/>
            <w:r w:rsidR="00967AB9">
              <w:rPr>
                <w:rFonts w:ascii="Georgia" w:hAnsi="Georgia"/>
                <w:bCs/>
              </w:rPr>
              <w:t>12-16</w:t>
            </w:r>
            <w:proofErr w:type="gramEnd"/>
            <w:r w:rsidR="0098615F">
              <w:rPr>
                <w:rFonts w:ascii="Georgia" w:hAnsi="Georgia"/>
                <w:bCs/>
              </w:rPr>
              <w:t xml:space="preserve"> kaupungintalolla valtuustosalissa ja </w:t>
            </w:r>
            <w:proofErr w:type="spellStart"/>
            <w:r w:rsidR="0098615F">
              <w:rPr>
                <w:rFonts w:ascii="Georgia" w:hAnsi="Georgia"/>
                <w:bCs/>
              </w:rPr>
              <w:t>Teams</w:t>
            </w:r>
            <w:proofErr w:type="spellEnd"/>
            <w:r w:rsidR="0098615F">
              <w:rPr>
                <w:rFonts w:ascii="Georgia" w:hAnsi="Georgia"/>
                <w:bCs/>
              </w:rPr>
              <w:t>-etäyhteydellä</w:t>
            </w:r>
            <w:r w:rsidR="005342C1">
              <w:rPr>
                <w:rFonts w:ascii="Georgia" w:hAnsi="Georgia"/>
                <w:bCs/>
              </w:rPr>
              <w:t>. Kutsu työpajaan julkaistiin Uutisvuoksessa, kaupungin verkkosivuilla ja lähetettiin vammaisneuvoston jäsenille ja varajäsenille.</w:t>
            </w:r>
            <w:r>
              <w:rPr>
                <w:rFonts w:ascii="Georgia" w:hAnsi="Georgia"/>
                <w:bCs/>
              </w:rPr>
              <w:t xml:space="preserve"> Ohjelman valmistelua tukeva kysely oli kaup</w:t>
            </w:r>
            <w:r w:rsidR="00967AB9">
              <w:rPr>
                <w:rFonts w:ascii="Georgia" w:hAnsi="Georgia"/>
                <w:bCs/>
              </w:rPr>
              <w:t>ungin verkkosivuilla avoimena 31</w:t>
            </w:r>
            <w:r>
              <w:rPr>
                <w:rFonts w:ascii="Georgia" w:hAnsi="Georgia"/>
                <w:bCs/>
              </w:rPr>
              <w:t>.10.2020 saakka. Kyselyä jaettiin</w:t>
            </w:r>
            <w:r w:rsidR="00F86AD9">
              <w:rPr>
                <w:rFonts w:ascii="Georgia" w:hAnsi="Georgia"/>
                <w:bCs/>
              </w:rPr>
              <w:t xml:space="preserve"> myös vammaisneuvoston jäsenille ja varajäsenille.</w:t>
            </w:r>
            <w:r w:rsidR="000C1316">
              <w:rPr>
                <w:rFonts w:ascii="Georgia" w:hAnsi="Georgia"/>
                <w:bCs/>
              </w:rPr>
              <w:t xml:space="preserve"> Imatran osuudesta on keskeneräisen Imatran, Ruokolahden ja Rautjärven vammaispoliittisen ohjelman luonnoksen ja työpajan sekä kyselyn tulosten pohjalta valmisteltu luonnos</w:t>
            </w:r>
            <w:r w:rsidR="009A4F31">
              <w:rPr>
                <w:rFonts w:ascii="Georgia" w:hAnsi="Georgia"/>
                <w:bCs/>
              </w:rPr>
              <w:t xml:space="preserve"> Etelä-Karjalan vammaispoliittiseen ohjelmaan</w:t>
            </w:r>
            <w:r w:rsidR="000C1316">
              <w:rPr>
                <w:rFonts w:ascii="Georgia" w:hAnsi="Georgia"/>
                <w:bCs/>
              </w:rPr>
              <w:t>.</w:t>
            </w:r>
          </w:p>
          <w:p w:rsidR="00054D07" w:rsidRDefault="00054D07" w:rsidP="008853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Ohjelman valmistelun ohjausryhmän kokous on 26.11.2020. Sen jälkeen tiedämme maakunnallisen ohjelman sisällöstä ja</w:t>
            </w:r>
            <w:r w:rsidR="00B23958">
              <w:rPr>
                <w:rFonts w:ascii="Georgia" w:hAnsi="Georgia"/>
                <w:bCs/>
              </w:rPr>
              <w:t xml:space="preserve"> päätöksenteon</w:t>
            </w:r>
            <w:r>
              <w:rPr>
                <w:rFonts w:ascii="Georgia" w:hAnsi="Georgia"/>
                <w:bCs/>
              </w:rPr>
              <w:t xml:space="preserve"> aikataulusta täsmällisemmin.</w:t>
            </w:r>
          </w:p>
          <w:p w:rsidR="009E3E14" w:rsidRDefault="009E3E14" w:rsidP="008853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Etelä-Karjalan vammaispoliittisen ohjelman Imatran osuus ja kyselyn vastausten raportti on jaettu esityslistan liitteenä.</w:t>
            </w:r>
          </w:p>
          <w:p w:rsidR="00885330" w:rsidRPr="005D3841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/>
                <w:bCs/>
              </w:rPr>
              <w:t xml:space="preserve">Esitys: </w:t>
            </w:r>
            <w:r w:rsidR="005D3841">
              <w:rPr>
                <w:rFonts w:ascii="Georgia" w:hAnsi="Georgia"/>
                <w:bCs/>
              </w:rPr>
              <w:t>Käydään läpi vamma</w:t>
            </w:r>
            <w:r w:rsidR="00D1313A">
              <w:rPr>
                <w:rFonts w:ascii="Georgia" w:hAnsi="Georgia"/>
                <w:bCs/>
              </w:rPr>
              <w:t xml:space="preserve">ispoliittisen ohjelman </w:t>
            </w:r>
            <w:r w:rsidR="00FB236D">
              <w:rPr>
                <w:rFonts w:ascii="Georgia" w:hAnsi="Georgia"/>
                <w:bCs/>
              </w:rPr>
              <w:t xml:space="preserve">Imatran osuuden </w:t>
            </w:r>
            <w:r w:rsidR="00D1313A">
              <w:rPr>
                <w:rFonts w:ascii="Georgia" w:hAnsi="Georgia"/>
                <w:bCs/>
              </w:rPr>
              <w:t>luonnos</w:t>
            </w:r>
            <w:r w:rsidR="005D3841">
              <w:rPr>
                <w:rFonts w:ascii="Georgia" w:hAnsi="Georgia"/>
                <w:bCs/>
              </w:rPr>
              <w:t>.</w:t>
            </w:r>
          </w:p>
          <w:p w:rsidR="00BF1080" w:rsidRDefault="00B35C62" w:rsidP="00B35C62">
            <w:pPr>
              <w:rPr>
                <w:rFonts w:ascii="Georgia" w:hAnsi="Georgia"/>
                <w:b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FA655C">
              <w:rPr>
                <w:rFonts w:ascii="Georgia" w:hAnsi="Georgia"/>
                <w:bCs/>
              </w:rPr>
              <w:t>Käytiin Imatran osuuden luonnos läpi</w:t>
            </w:r>
            <w:r w:rsidR="002A7459">
              <w:rPr>
                <w:rFonts w:ascii="Georgia" w:hAnsi="Georgia"/>
                <w:bCs/>
              </w:rPr>
              <w:t>, keskusteltiin ohjelman sisällöstä</w:t>
            </w:r>
            <w:r w:rsidR="00FA655C">
              <w:rPr>
                <w:rFonts w:ascii="Georgia" w:hAnsi="Georgia"/>
                <w:bCs/>
              </w:rPr>
              <w:t xml:space="preserve"> ja todettiin ohjelman valmistelun eteneminen ja aikataulu.</w:t>
            </w:r>
            <w:r w:rsidR="002A7459">
              <w:rPr>
                <w:rFonts w:ascii="Georgia" w:hAnsi="Georgia"/>
                <w:bCs/>
              </w:rPr>
              <w:t xml:space="preserve"> </w:t>
            </w:r>
          </w:p>
          <w:p w:rsidR="00BF1080" w:rsidRDefault="00BF1080" w:rsidP="00B35C62">
            <w:pPr>
              <w:rPr>
                <w:rFonts w:ascii="Georgia" w:hAnsi="Georgia"/>
                <w:b/>
                <w:bCs/>
              </w:rPr>
            </w:pPr>
          </w:p>
          <w:p w:rsidR="00E530F3" w:rsidRDefault="00721D83" w:rsidP="002F7CEF">
            <w:pP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lastRenderedPageBreak/>
              <w:t>§</w:t>
            </w:r>
            <w:r w:rsidR="00400012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30</w:t>
            </w:r>
            <w:r w:rsidR="00964C39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Vammaisneuvoston </w:t>
            </w:r>
            <w:r w:rsidR="00400012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v. 2021 toiminta</w:t>
            </w:r>
          </w:p>
          <w:p w:rsidR="00035C66" w:rsidRDefault="00035C66" w:rsidP="00035C66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Vuoden 2020 toimintasuunnitelmassa oli seuraavia asioita, joiden toteuttamisesta</w:t>
            </w:r>
            <w:r w:rsidR="00701D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syksyn aikana 2020 sovittiin 11.8.2020 pidetyssä kokouksessa koronatilanne huomioon ottaen:</w:t>
            </w:r>
          </w:p>
          <w:p w:rsidR="00035C66" w:rsidRPr="00035C66" w:rsidRDefault="00035C66" w:rsidP="00035C66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035C66" w:rsidRPr="00035C66" w:rsidRDefault="00035C66" w:rsidP="00035C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järjestää Imatran seudun vammaisille ja </w:t>
            </w:r>
            <w:proofErr w:type="gram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vammaisjärjestöille         koulutustilaisuuden</w:t>
            </w:r>
            <w:proofErr w:type="gram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vammaisneuvostojen ja järjestöjen työn tehostamiseksi.</w:t>
            </w:r>
          </w:p>
          <w:p w:rsidR="00035C66" w:rsidRDefault="00035C66" w:rsidP="00035C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seuraa </w:t>
            </w:r>
            <w:proofErr w:type="spell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sosiaali</w:t>
            </w:r>
            <w:proofErr w:type="spell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ja terveyspalvelujen uudistusten </w:t>
            </w:r>
            <w:proofErr w:type="gram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etenemistä,      vammaispalveluja</w:t>
            </w:r>
            <w:proofErr w:type="gram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koskevan lainsäädännön muutoksia ja tekee </w:t>
            </w:r>
            <w:proofErr w:type="spell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mahdollisuuk</w:t>
            </w:r>
            <w:proofErr w:type="spell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           </w:t>
            </w:r>
            <w:proofErr w:type="spell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siensa</w:t>
            </w:r>
            <w:proofErr w:type="spell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mukaan edunvalvontaa. </w:t>
            </w:r>
          </w:p>
          <w:p w:rsidR="00035C66" w:rsidRPr="00035C66" w:rsidRDefault="00035C66" w:rsidP="00035C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seuraa valtakunnallisen vammaispoliittisen ohjelman (</w:t>
            </w:r>
            <w:r w:rsidR="00415241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YK:n vammaisyleissopimuksen kansallinen toimintaohjelma</w:t>
            </w: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) valmistelua ja toimi</w:t>
            </w:r>
            <w:r w:rsidR="00415241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 siinä olevien uudistusten</w:t>
            </w: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jalkauttamiseksi paikallisiin käytäntöihin.</w:t>
            </w:r>
          </w:p>
          <w:p w:rsidR="00035C66" w:rsidRDefault="00035C66" w:rsidP="00035C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Tutustuminen Imatran Puutalo ry:n toimintaan. Kutsutaan Imatran Puutalo ry:</w:t>
            </w:r>
            <w:proofErr w:type="gram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n     edustaja</w:t>
            </w:r>
            <w:proofErr w:type="gram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kertomaan yhdistyksen toiminnasta.</w:t>
            </w:r>
          </w:p>
          <w:p w:rsidR="00035C66" w:rsidRDefault="00035C66" w:rsidP="00035C6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selvittää Mansikkalan koulukeskuksen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esteettömyytttä</w:t>
            </w:r>
            <w:proofErr w:type="spell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ja </w:t>
            </w:r>
            <w:proofErr w:type="spellStart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inva</w:t>
            </w:r>
            <w:proofErr w:type="spellEnd"/>
            <w:r w:rsidRPr="00035C6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-pysäköinnin valvonnan tilannetta.</w:t>
            </w:r>
          </w:p>
          <w:p w:rsidR="00321E1E" w:rsidRPr="00035C66" w:rsidRDefault="00321E1E" w:rsidP="00321E1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1E190A" w:rsidRPr="001E190A" w:rsidRDefault="006A4907" w:rsidP="001E190A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 w:rsidR="0040001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Keskustellaan </w:t>
            </w:r>
            <w:r w:rsidR="00701DE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vuoden 2020 toimintasuunnitelman pohjalta </w:t>
            </w:r>
            <w:r w:rsidR="001E190A" w:rsidRP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</w:t>
            </w:r>
            <w:r w:rsid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isneuvoston toiminnasta</w:t>
            </w:r>
            <w:r w:rsidR="0040001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vuodelle 2021</w:t>
            </w:r>
            <w:r w:rsidR="001E190A" w:rsidRP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.</w:t>
            </w:r>
          </w:p>
          <w:p w:rsidR="00885330" w:rsidRDefault="00885330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376DDC" w:rsidRDefault="006A4907" w:rsidP="0040001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Päätös:</w:t>
            </w:r>
            <w:r w:rsidR="00300F05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Päätettiin ottaa seuraavat asiat v. 2021 toimintasuunnitelmaan:</w:t>
            </w:r>
          </w:p>
          <w:p w:rsidR="00704DE7" w:rsidRDefault="00704DE7" w:rsidP="0040001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704DE7" w:rsidRP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järjestää Imatran seudun vammaisille ja </w:t>
            </w:r>
            <w:proofErr w:type="gram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vammaisjärjestöille         koulutustilaisuuden</w:t>
            </w:r>
            <w:proofErr w:type="gram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vammaisneuvostojen ja järjestöjen työn tehostamiseksi.</w:t>
            </w:r>
          </w:p>
          <w:p w:rsidR="00704DE7" w:rsidRP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seuraa </w:t>
            </w:r>
            <w:proofErr w:type="spell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sosiaali</w:t>
            </w:r>
            <w:proofErr w:type="spell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ja terveyspalvelujen uudistusten </w:t>
            </w:r>
            <w:proofErr w:type="gram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etenemistä,      vammaispalveluja</w:t>
            </w:r>
            <w:proofErr w:type="gram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koskevan lainsäädännön muutoksia ja tekee </w:t>
            </w:r>
            <w:proofErr w:type="spell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mahdollisuuk</w:t>
            </w:r>
            <w:proofErr w:type="spell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           </w:t>
            </w:r>
            <w:proofErr w:type="spell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siensa</w:t>
            </w:r>
            <w:proofErr w:type="spell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mukaan edunvalvontaa. </w:t>
            </w:r>
          </w:p>
          <w:p w:rsidR="00704DE7" w:rsidRP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seuraa valtakunnallisen vammaispoliittisen ohjelman (YK:n vammaisyleissopimuksen kansallinen toimintaohjelma) valmistelua ja toimii siinä olevien uudistusten jalkauttamiseksi paikallisiin käytäntöihin.</w:t>
            </w:r>
          </w:p>
          <w:p w:rsidR="00704DE7" w:rsidRP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Tutustuminen Imatran Puutalo ry:n toimintaan. Kutsutaan Imatran Puutalo ry:</w:t>
            </w:r>
            <w:proofErr w:type="gramStart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n     edustaja</w:t>
            </w:r>
            <w:proofErr w:type="gram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kertomaan yhdistyksen toiminnasta.</w:t>
            </w:r>
          </w:p>
          <w:p w:rsid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</w:t>
            </w:r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nva</w:t>
            </w:r>
            <w:proofErr w:type="spellEnd"/>
            <w:r w:rsidRPr="00704DE7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-p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ysäköinnin valvonnan tilanteen selvittäminen.</w:t>
            </w:r>
          </w:p>
          <w:p w:rsidR="00704DE7" w:rsidRDefault="00704DE7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Mansikkalan, Kosken ja </w:t>
            </w: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Vuoksenniskan</w:t>
            </w:r>
            <w:proofErr w:type="spell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koulukeskusten esteettömyyden selvittäminen.</w:t>
            </w:r>
          </w:p>
          <w:p w:rsidR="008D578E" w:rsidRDefault="008D578E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Eksoten</w:t>
            </w:r>
            <w:proofErr w:type="spell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Aikuistentalon palvelut ja esteettömyys (Esteettömyyskatselmuksen jälkiseuranta).</w:t>
            </w:r>
          </w:p>
          <w:p w:rsidR="008D578E" w:rsidRPr="00704DE7" w:rsidRDefault="008D578E" w:rsidP="00704DE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proofErr w:type="gram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Uuden Keskusaseman rakennussuunnitelmiin tutustuminen esteettömyyden kannalta.</w:t>
            </w:r>
            <w:proofErr w:type="gramEnd"/>
          </w:p>
          <w:p w:rsidR="00704DE7" w:rsidRDefault="00704DE7" w:rsidP="0040001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704DE7" w:rsidRDefault="00704DE7" w:rsidP="0040001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seuraa koronaepidemian muutosta ja toiminnassa otetaan huomioon koronatilanne ja viranomaisten koronaohjeistukset. Toimintasuunnitelmaa toteutetaan sen mukaan, mitä koronatilanne sallii.</w:t>
            </w:r>
          </w:p>
          <w:p w:rsidR="00704DE7" w:rsidRPr="00704DE7" w:rsidRDefault="00704DE7" w:rsidP="00400012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DC0258" w:rsidRPr="00DC0258" w:rsidRDefault="000D0995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 31</w:t>
            </w:r>
            <w:r w:rsidR="00EB3524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DC0258" w:rsidRPr="00DC0258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Lausuntopyynnöt kaavaehdotuksiin</w:t>
            </w:r>
          </w:p>
          <w:p w:rsidR="00DC0258" w:rsidRPr="00DC0258" w:rsidRDefault="00DC0258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DC0258" w:rsidRPr="00DC0258" w:rsidRDefault="00FA51DF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Kaupunkikehitys- ja tekniset palvelut</w:t>
            </w:r>
            <w:r w:rsidR="0087278B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vastuualue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pyytää </w:t>
            </w:r>
            <w:r w:rsidR="00DC0258"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lausuntoa seuraavien asemakaavamuutosten ehdotusvaiheesta:</w:t>
            </w:r>
          </w:p>
          <w:p w:rsidR="00DC0258" w:rsidRPr="00DC0258" w:rsidRDefault="00DC0258" w:rsidP="00DC02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kaupunginosia 12, Imatrankoski ja 55, Rajapatsas koskeva asemakaavamuutos 1099, Fortumin alue</w:t>
            </w:r>
          </w:p>
          <w:p w:rsidR="00DC0258" w:rsidRPr="00DC0258" w:rsidRDefault="00DC0258" w:rsidP="00DC02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lastRenderedPageBreak/>
              <w:t>kaupunginosaa 30, Ritikankoski koskeva asemakaavamuutos 1102, Seurakuntakeskus</w:t>
            </w:r>
          </w:p>
          <w:p w:rsidR="00DC0258" w:rsidRDefault="00DC0258" w:rsidP="00DC02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kaupunginosaa 74, Vuoksenniska koskeva asemakaavamuutos 1104, </w:t>
            </w:r>
            <w:proofErr w:type="spellStart"/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Immolanhovi</w:t>
            </w:r>
            <w:proofErr w:type="spellEnd"/>
          </w:p>
          <w:p w:rsidR="009E25AA" w:rsidRPr="00DC0258" w:rsidRDefault="009E25AA" w:rsidP="009E25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9E25A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kaupunginosa 73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,</w:t>
            </w:r>
            <w:r w:rsidRPr="009E25A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Neitsytniemi</w:t>
            </w:r>
            <w:r w:rsidR="00FA51DF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koskeva asemakaavamuutos 1103, Neitsytniemi</w:t>
            </w:r>
          </w:p>
          <w:p w:rsidR="00DC0258" w:rsidRDefault="00DC0258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AK 1099, Fortumin alue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Asemakaavamuutoksen tavoitteena on mahdollistaa laadukkaaseen kulttuurimaisemaan ja rakennettuun ympäristöön sopivan kokonaisuuden toteutuminen, jonka suunnittelussa otetaan huomioon hankkeen sijainti keskellä valtakunnallisesti merkittävää rakennettua ympäristöä ja maisema-aluetta. Lisäksi asemakaavan muutoksella mahdollistetaan terveydelle vaarallisten rakennusten purkaminen.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AK 1102, Seurakuntakeskus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Asemakaavan muutosalueella o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soitteessa </w:t>
            </w: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Tainionkoskentie</w:t>
            </w:r>
            <w:proofErr w:type="spell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80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sijaitsee vuonna 1967 rakennettu se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urakuntakeskus, joka on käynyt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seurakunnalle tar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peettomaksi. Rakennus on ollut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sisäilmaongelmien takia kahden vuode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n ajan tyhjillään. Tavoitteena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on tutkia mahdollisuutta os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oittaa korttelin 14 tontille 3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käyttötarkoitusmerkintä ja asema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kaavamääräykset siten, että ne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mahdollistavat tontin toteutumisen </w:t>
            </w:r>
            <w:proofErr w:type="spellStart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asuinkäyttötarkoitukseen</w:t>
            </w:r>
            <w:proofErr w:type="spellEnd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kaupunkikuvaltaan yhtenäisesti ympäröivä kaupunkirakenne huomioon ottaen.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AK 1104, </w:t>
            </w:r>
            <w:proofErr w:type="spellStart"/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Immolanhovi</w:t>
            </w:r>
            <w:proofErr w:type="spellEnd"/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Asemakaavamuutoksen tavoit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teena on muuttaa korttelin 126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asemakaavaa siten, että asemakaa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 mahdollistaisi sekä liike-,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majoitus- ja </w:t>
            </w:r>
            <w:proofErr w:type="spellStart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asuintoiminnot</w:t>
            </w:r>
            <w:proofErr w:type="spellEnd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että go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lfkenttää palvelevat toiminnat </w:t>
            </w:r>
            <w:proofErr w:type="spellStart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Immolanhovin</w:t>
            </w:r>
            <w:proofErr w:type="spellEnd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alueella. Lisä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ksi </w:t>
            </w: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Immolanhovin</w:t>
            </w:r>
            <w:proofErr w:type="spell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pohjoispuolen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asemakaavaa päivitetään vastaam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aan toteutunutta tilannetta ja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mahdollistamaan alueen kehittäm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inen. Tärkeänä tavoitteena on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määritellä </w:t>
            </w:r>
            <w:proofErr w:type="spellStart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Immolanhovin</w:t>
            </w:r>
            <w:proofErr w:type="spellEnd"/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päärak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ennukselle sopivat suojelu- ja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kehittämismerkinnät. Alueelle on l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aadittu asemakaavasuunnittelun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ja päätöksenteon lähtötiedoksi r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akennushistoriallinen selvitys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(Ramboll 2020).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AK, 1103, Neitsytniemi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Asemakaavamuutoksen tav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oitteena on muuttaa korttelin 8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(Neitsytniemen kartano) sekä siihen liittyvän Vuoksen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ranta-alueen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asemakaavaa siten, että asemaka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ava mahdollistaa sekä matkailu-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että siihen liittyvät majoitus-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asumis</w:t>
            </w:r>
            <w:proofErr w:type="spell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ja virkistystoiminnot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korttelin alueella. Tärkeänä tavoi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tteena asemakaavamuutoksessa on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ottaa huomioon alueen kasvillisuus ja muut luontoar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vot sekä </w:t>
            </w:r>
            <w:r w:rsidRPr="00526B3D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alueelliset virkistysreitit.</w:t>
            </w:r>
          </w:p>
          <w:p w:rsidR="00526B3D" w:rsidRPr="00DC0258" w:rsidRDefault="00526B3D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DC0258" w:rsidRPr="00DC0258" w:rsidRDefault="00DC0258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Kaava-aineistot löytyvät kaavojen internet-sivuilta:</w:t>
            </w:r>
          </w:p>
          <w:p w:rsidR="00DC0258" w:rsidRPr="00DC0258" w:rsidRDefault="00DC0258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DC0258" w:rsidRPr="00DC0258" w:rsidRDefault="00DC0258" w:rsidP="00DC025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AK 1099, Fortumin alue: </w:t>
            </w:r>
            <w:hyperlink r:id="rId8" w:history="1">
              <w:r w:rsidRPr="00DC0258">
                <w:rPr>
                  <w:rStyle w:val="Hyperlinkki"/>
                  <w:rFonts w:ascii="Georgia" w:eastAsia="Cambria" w:hAnsi="Georgia" w:cs="Georgia"/>
                  <w:bCs/>
                  <w:sz w:val="22"/>
                  <w:szCs w:val="22"/>
                  <w:lang w:eastAsia="fi-FI"/>
                </w:rPr>
                <w:t>https://www.imatra.fi/asuminen-ja-ympäristö/kaavoitus/asemakaavat/nähtävillä-olevat-kaavat/kaupunginosat-12-imatrankoski</w:t>
              </w:r>
            </w:hyperlink>
          </w:p>
          <w:p w:rsidR="00DC0258" w:rsidRPr="00DC0258" w:rsidRDefault="00DC0258" w:rsidP="00DC025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AK 1102, Seurakuntakeskus: </w:t>
            </w:r>
            <w:hyperlink r:id="rId9" w:history="1">
              <w:r w:rsidRPr="00DC0258">
                <w:rPr>
                  <w:rStyle w:val="Hyperlinkki"/>
                  <w:rFonts w:ascii="Georgia" w:eastAsia="Cambria" w:hAnsi="Georgia" w:cs="Georgia"/>
                  <w:bCs/>
                  <w:sz w:val="22"/>
                  <w:szCs w:val="22"/>
                  <w:lang w:eastAsia="fi-FI"/>
                </w:rPr>
                <w:t>https://www.imatra.fi/asuminen-ja-ympäristö/kaavoitus/asemakaavat/vireillä-olevat-ja-luonnoskaavat/kaupunginosa-30</w:t>
              </w:r>
            </w:hyperlink>
          </w:p>
          <w:p w:rsidR="00DC0258" w:rsidRDefault="00DC0258" w:rsidP="00DC025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AK 1104, </w:t>
            </w:r>
            <w:proofErr w:type="spellStart"/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Immolanhovi</w:t>
            </w:r>
            <w:proofErr w:type="spellEnd"/>
            <w:r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: </w:t>
            </w:r>
            <w:hyperlink r:id="rId10" w:history="1">
              <w:r w:rsidRPr="00DC0258">
                <w:rPr>
                  <w:rStyle w:val="Hyperlinkki"/>
                  <w:rFonts w:ascii="Georgia" w:eastAsia="Cambria" w:hAnsi="Georgia" w:cs="Georgia"/>
                  <w:bCs/>
                  <w:sz w:val="22"/>
                  <w:szCs w:val="22"/>
                  <w:lang w:eastAsia="fi-FI"/>
                </w:rPr>
                <w:t>https://www.imatra.fi/asuminen-ja-ympäristö/kaavoitus/asemakaavat/nähtävillä-olevat-kaavat/kaupunginosa-74-vuoksenniska</w:t>
              </w:r>
            </w:hyperlink>
          </w:p>
          <w:p w:rsidR="009E25AA" w:rsidRDefault="009E25AA" w:rsidP="00A0648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lastRenderedPageBreak/>
              <w:t xml:space="preserve">AK </w:t>
            </w:r>
            <w:r w:rsidRPr="009E25A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1103,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Neitsytniemi:</w:t>
            </w:r>
            <w:r w:rsidR="00A06482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hyperlink r:id="rId11" w:history="1">
              <w:r w:rsidR="00A06482" w:rsidRPr="007A0645">
                <w:rPr>
                  <w:rStyle w:val="Hyperlinkki"/>
                  <w:rFonts w:ascii="Georgia" w:eastAsia="Cambria" w:hAnsi="Georgia" w:cs="Georgia"/>
                  <w:bCs/>
                  <w:sz w:val="22"/>
                  <w:szCs w:val="22"/>
                  <w:lang w:eastAsia="fi-FI"/>
                </w:rPr>
                <w:t>https://www.imatra.fi/asuminen-ja-ymp%C3%A4rist%C3%B6/kaavoitus/asemakaavat/n%C3%A4ht%C3%A4vill%C3%A4-olevat-kaavat/kaupunginosa-73-neitsytniemi</w:t>
              </w:r>
            </w:hyperlink>
          </w:p>
          <w:p w:rsidR="00A06482" w:rsidRPr="00DC0258" w:rsidRDefault="00A06482" w:rsidP="00A06482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DC0258" w:rsidRPr="00DC0258" w:rsidRDefault="009E25AA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Lausunto kaavaehdotuksista tulee jättää </w:t>
            </w:r>
            <w:r w:rsidR="00DC0258" w:rsidRPr="00DC0258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23.12.2020 klo 15:00 mennessä.</w:t>
            </w:r>
          </w:p>
          <w:p w:rsidR="00DC0258" w:rsidRDefault="00DC0258" w:rsidP="00DC0258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 päättää lausunnon antamisesta.</w:t>
            </w:r>
          </w:p>
          <w:p w:rsidR="00526B3D" w:rsidRPr="00526B3D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526B3D" w:rsidRPr="00702829" w:rsidRDefault="00526B3D" w:rsidP="00526B3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526B3D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Päätös: </w:t>
            </w:r>
            <w:r w:rsidR="00702829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Vammaisneuvostolla ei ole huomautettavaa kaavaehdotuksiin.</w:t>
            </w:r>
          </w:p>
          <w:p w:rsidR="003F3B94" w:rsidRPr="003F3B94" w:rsidRDefault="003F3B94" w:rsidP="002D07C7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153769" w:rsidRDefault="00DC0258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§ 32 </w:t>
            </w:r>
            <w:r w:rsidR="00153769">
              <w:rPr>
                <w:rFonts w:ascii="Georgia" w:hAnsi="Georgia"/>
                <w:b/>
              </w:rPr>
              <w:t>Muut asiat</w:t>
            </w:r>
          </w:p>
          <w:p w:rsidR="0045124F" w:rsidRDefault="0045124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D4D19" w:rsidRPr="000F6CEC" w:rsidRDefault="000D0995" w:rsidP="002D07C7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F6CEC">
              <w:rPr>
                <w:b/>
              </w:rPr>
              <w:t>Toimintasäännön muutos</w:t>
            </w:r>
          </w:p>
          <w:p w:rsidR="008E56F7" w:rsidRDefault="008E56F7" w:rsidP="002D07C7">
            <w:pPr>
              <w:autoSpaceDE w:val="0"/>
              <w:autoSpaceDN w:val="0"/>
              <w:adjustRightInd w:val="0"/>
              <w:spacing w:after="0"/>
            </w:pPr>
          </w:p>
          <w:p w:rsidR="008E56F7" w:rsidRDefault="008E56F7" w:rsidP="002D07C7">
            <w:pPr>
              <w:autoSpaceDE w:val="0"/>
              <w:autoSpaceDN w:val="0"/>
              <w:adjustRightInd w:val="0"/>
              <w:spacing w:after="0"/>
            </w:pPr>
            <w:proofErr w:type="spellStart"/>
            <w:r>
              <w:t>Vammais</w:t>
            </w:r>
            <w:proofErr w:type="spellEnd"/>
            <w:r>
              <w:t>- ja vanhusneuvoston kokousten esityslista ja pöytäkirja käytännöt ollaan v. 2021 alussa siirtämässä tehtäväksi M-</w:t>
            </w:r>
            <w:proofErr w:type="spellStart"/>
            <w:r>
              <w:t>Files</w:t>
            </w:r>
            <w:proofErr w:type="spellEnd"/>
            <w:r>
              <w:t xml:space="preserve"> asianhalli</w:t>
            </w:r>
            <w:r w:rsidR="00DC0258">
              <w:t>nta/kokoushallinta järjestelmässä</w:t>
            </w:r>
            <w:r>
              <w:t xml:space="preserve"> kaupungin toimielinten tavoin. Tästä johtuen kokouksissa tulee jatkossa valita pöytäkirjantarkastajat ja tämä muutos viedään toimintasääntö</w:t>
            </w:r>
            <w:r w:rsidR="00DC0258">
              <w:t>ön.</w:t>
            </w: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</w:pPr>
          </w:p>
          <w:p w:rsidR="00105907" w:rsidRP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proofErr w:type="spellStart"/>
            <w:r w:rsidRPr="00105907">
              <w:rPr>
                <w:b/>
              </w:rPr>
              <w:t>Eksoten</w:t>
            </w:r>
            <w:proofErr w:type="spellEnd"/>
            <w:r w:rsidRPr="00105907">
              <w:rPr>
                <w:b/>
              </w:rPr>
              <w:t xml:space="preserve"> edustajan esittäytyminen</w:t>
            </w:r>
          </w:p>
          <w:p w:rsidR="000D0995" w:rsidRDefault="000D0995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</w:t>
            </w:r>
            <w:proofErr w:type="spellEnd"/>
            <w:r>
              <w:rPr>
                <w:rFonts w:ascii="Georgia" w:hAnsi="Georgia"/>
              </w:rPr>
              <w:t xml:space="preserve"> on nimennyt Päivi Hömpin tilalle Imatran, Ruokolahden ja Rautjärven vammaisneuvostoon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edustajaksi Salla Lajusen ja hänen varahenkilöksi Tanja Tervosen. Salla Lajunen esittäytyi vammaisneuvostolle.</w:t>
            </w: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edustajien yhteystiedot:</w:t>
            </w: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Salla Lajunen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Sosiaalityöntekijä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Imatra, Parikkala, Rautjärvi, Ruokolahti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 xml:space="preserve">Etelä-Karjalan </w:t>
            </w:r>
            <w:proofErr w:type="spellStart"/>
            <w:r w:rsidRPr="00105907">
              <w:rPr>
                <w:rFonts w:ascii="Georgia" w:hAnsi="Georgia"/>
              </w:rPr>
              <w:t>sosiaali</w:t>
            </w:r>
            <w:proofErr w:type="spellEnd"/>
            <w:r w:rsidRPr="00105907">
              <w:rPr>
                <w:rFonts w:ascii="Georgia" w:hAnsi="Georgia"/>
              </w:rPr>
              <w:t>- ja terveyspiiri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Perhe- ja sosiaalipalvelut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Vammaispalvelut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 xml:space="preserve">Iso apu </w:t>
            </w:r>
            <w:proofErr w:type="gramStart"/>
            <w:r w:rsidRPr="00105907">
              <w:rPr>
                <w:rFonts w:ascii="Georgia" w:hAnsi="Georgia"/>
              </w:rPr>
              <w:t>–palvelukeskus</w:t>
            </w:r>
            <w:proofErr w:type="gramEnd"/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Esterinkatu 10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55100 Imatra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i/>
                <w:iCs/>
              </w:rPr>
            </w:pPr>
            <w:r w:rsidRPr="00105907">
              <w:rPr>
                <w:rFonts w:ascii="Georgia" w:hAnsi="Georgia"/>
              </w:rPr>
              <w:t>p. 0407510080</w:t>
            </w:r>
            <w:r>
              <w:rPr>
                <w:rFonts w:ascii="Georgia" w:hAnsi="Georgia"/>
                <w:i/>
                <w:iCs/>
              </w:rPr>
              <w:t xml:space="preserve">, </w:t>
            </w:r>
            <w:hyperlink r:id="rId12" w:history="1">
              <w:r w:rsidRPr="00105907">
                <w:rPr>
                  <w:rStyle w:val="Hyperlinkki"/>
                  <w:rFonts w:ascii="Georgia" w:hAnsi="Georgia"/>
                </w:rPr>
                <w:t>salla.lajunen@eksote.fi</w:t>
              </w:r>
            </w:hyperlink>
            <w:r>
              <w:rPr>
                <w:rFonts w:ascii="Georgia" w:hAnsi="Georgia"/>
                <w:i/>
                <w:iCs/>
              </w:rPr>
              <w:t xml:space="preserve">, </w:t>
            </w:r>
            <w:hyperlink r:id="rId13" w:history="1">
              <w:r w:rsidRPr="00105907">
                <w:rPr>
                  <w:rStyle w:val="Hyperlinkki"/>
                  <w:rFonts w:ascii="Georgia" w:hAnsi="Georgia"/>
                </w:rPr>
                <w:t>www.eksote.fi</w:t>
              </w:r>
            </w:hyperlink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Tanja Tervonen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Palveluohjaaja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Imatra, Parikkala, Rautjärvi, Ruokolahti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 xml:space="preserve">Etelä-Karjalan </w:t>
            </w:r>
            <w:proofErr w:type="spellStart"/>
            <w:r w:rsidRPr="00105907">
              <w:rPr>
                <w:rFonts w:ascii="Georgia" w:hAnsi="Georgia"/>
              </w:rPr>
              <w:t>sosiaali</w:t>
            </w:r>
            <w:proofErr w:type="spellEnd"/>
            <w:r w:rsidRPr="00105907">
              <w:rPr>
                <w:rFonts w:ascii="Georgia" w:hAnsi="Georgia"/>
              </w:rPr>
              <w:t>- ja terveyspiiri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Perhe- ja sosiaalipalvelut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Vammaispalvelut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 xml:space="preserve">Iso apu </w:t>
            </w:r>
            <w:proofErr w:type="gramStart"/>
            <w:r w:rsidRPr="00105907">
              <w:rPr>
                <w:rFonts w:ascii="Georgia" w:hAnsi="Georgia"/>
              </w:rPr>
              <w:t>–palvelukeskus</w:t>
            </w:r>
            <w:proofErr w:type="gramEnd"/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Esterinkatu 10</w:t>
            </w:r>
            <w:r>
              <w:rPr>
                <w:rFonts w:ascii="Georgia" w:hAnsi="Georgia"/>
              </w:rPr>
              <w:t xml:space="preserve">, </w:t>
            </w:r>
            <w:r w:rsidRPr="00105907">
              <w:rPr>
                <w:rFonts w:ascii="Georgia" w:hAnsi="Georgia"/>
              </w:rPr>
              <w:t>55100 Imatra</w:t>
            </w:r>
          </w:p>
          <w:p w:rsidR="00105907" w:rsidRPr="00105907" w:rsidRDefault="00105907" w:rsidP="0010590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  <w:r w:rsidRPr="00105907">
              <w:rPr>
                <w:rFonts w:ascii="Georgia" w:hAnsi="Georgia"/>
              </w:rPr>
              <w:t>p.040 573 2430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 w:rsidRPr="00105907">
              <w:rPr>
                <w:rFonts w:ascii="Georgia" w:hAnsi="Georgia"/>
              </w:rPr>
              <w:t>tanja.tervonen</w:t>
            </w:r>
            <w:proofErr w:type="spellEnd"/>
            <w:r w:rsidRPr="00105907">
              <w:rPr>
                <w:rFonts w:ascii="Georgia" w:hAnsi="Georgia"/>
              </w:rPr>
              <w:t>(at)eksote.fi</w:t>
            </w:r>
            <w:r>
              <w:rPr>
                <w:rFonts w:ascii="Georgia" w:hAnsi="Georgia"/>
              </w:rPr>
              <w:t xml:space="preserve">, </w:t>
            </w:r>
            <w:hyperlink r:id="rId14" w:history="1">
              <w:r w:rsidRPr="00105907">
                <w:rPr>
                  <w:rStyle w:val="Hyperlinkki"/>
                  <w:rFonts w:ascii="Georgia" w:hAnsi="Georgia"/>
                </w:rPr>
                <w:t>www.eksote.fi</w:t>
              </w:r>
            </w:hyperlink>
          </w:p>
          <w:p w:rsid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105907" w:rsidRPr="00105907" w:rsidRDefault="00105907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</w:rPr>
            </w:pPr>
          </w:p>
          <w:p w:rsidR="00153769" w:rsidRPr="000665A7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AC1632">
              <w:rPr>
                <w:rFonts w:ascii="Georgia" w:hAnsi="Georgia"/>
              </w:rPr>
              <w:t>K</w:t>
            </w:r>
            <w:r w:rsidR="000665A7">
              <w:rPr>
                <w:rFonts w:ascii="Georgia" w:hAnsi="Georgia"/>
              </w:rPr>
              <w:t>äsitellään muut asiat.</w:t>
            </w:r>
          </w:p>
          <w:p w:rsidR="00387A24" w:rsidRDefault="00153769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AC1632">
              <w:rPr>
                <w:rFonts w:ascii="Georgia" w:hAnsi="Georgia"/>
                <w:b/>
              </w:rPr>
              <w:t xml:space="preserve"> </w:t>
            </w:r>
            <w:r w:rsidR="00105907">
              <w:rPr>
                <w:rFonts w:ascii="Georgia" w:hAnsi="Georgia"/>
              </w:rPr>
              <w:t>Merkittiin tiedoksi.</w:t>
            </w:r>
          </w:p>
          <w:p w:rsidR="00042FB4" w:rsidRDefault="00042FB4" w:rsidP="00671096">
            <w:pPr>
              <w:rPr>
                <w:rFonts w:ascii="Georgia" w:hAnsi="Georgia"/>
              </w:rPr>
            </w:pPr>
          </w:p>
          <w:p w:rsidR="00042FB4" w:rsidRPr="00105907" w:rsidRDefault="00042FB4" w:rsidP="00671096">
            <w:pPr>
              <w:rPr>
                <w:rFonts w:ascii="Georgia" w:hAnsi="Georgia"/>
              </w:rPr>
            </w:pPr>
          </w:p>
          <w:p w:rsidR="002B3BC3" w:rsidRPr="00BA1B95" w:rsidRDefault="00DC0258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33</w:t>
            </w:r>
            <w:r w:rsidR="0015376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D6526B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D6526B">
              <w:rPr>
                <w:rFonts w:ascii="Georgia" w:hAnsi="Georgia"/>
              </w:rPr>
              <w:t>Sovitaan seuraava kokousaika.</w:t>
            </w:r>
            <w:r w:rsidR="00804E21">
              <w:rPr>
                <w:rFonts w:ascii="Georgia" w:hAnsi="Georgia"/>
              </w:rPr>
              <w:t xml:space="preserve"> Jatkossa kokouksiin voi osallistua joko läsnä ollen kokouksissa tai osallistumalla </w:t>
            </w:r>
            <w:proofErr w:type="spellStart"/>
            <w:r w:rsidR="00804E21">
              <w:rPr>
                <w:rFonts w:ascii="Georgia" w:hAnsi="Georgia"/>
              </w:rPr>
              <w:t>Teams</w:t>
            </w:r>
            <w:proofErr w:type="spellEnd"/>
            <w:r w:rsidR="00804E21">
              <w:rPr>
                <w:rFonts w:ascii="Georgia" w:hAnsi="Georgia"/>
              </w:rPr>
              <w:t>-etäyhteydellä.</w:t>
            </w:r>
          </w:p>
          <w:p w:rsidR="00804E21" w:rsidRDefault="00804E21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95108F" w:rsidRPr="00042FB4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042FB4">
              <w:rPr>
                <w:rFonts w:ascii="Georgia" w:hAnsi="Georgia"/>
              </w:rPr>
              <w:t xml:space="preserve">Seuraava kokous pidetään 10.2.2021 kello </w:t>
            </w:r>
            <w:proofErr w:type="gramStart"/>
            <w:r w:rsidR="00042FB4">
              <w:rPr>
                <w:rFonts w:ascii="Georgia" w:hAnsi="Georgia"/>
              </w:rPr>
              <w:t>17-19</w:t>
            </w:r>
            <w:proofErr w:type="gramEnd"/>
            <w:r w:rsidR="00042FB4">
              <w:rPr>
                <w:rFonts w:ascii="Georgia" w:hAnsi="Georgia"/>
              </w:rPr>
              <w:t xml:space="preserve"> Imatran valtuustosalissa ja </w:t>
            </w:r>
            <w:proofErr w:type="spellStart"/>
            <w:r w:rsidR="00042FB4">
              <w:rPr>
                <w:rFonts w:ascii="Georgia" w:hAnsi="Georgia"/>
              </w:rPr>
              <w:t>Teams</w:t>
            </w:r>
            <w:proofErr w:type="spellEnd"/>
            <w:r w:rsidR="00042FB4">
              <w:rPr>
                <w:rFonts w:ascii="Georgia" w:hAnsi="Georgia"/>
              </w:rPr>
              <w:t>-etäyhteydellä.</w:t>
            </w:r>
          </w:p>
          <w:p w:rsidR="00DC0258" w:rsidRPr="00316866" w:rsidRDefault="00DC0258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885330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7E6736">
              <w:rPr>
                <w:rFonts w:ascii="Georgia" w:hAnsi="Georgia"/>
                <w:b/>
              </w:rPr>
              <w:t>3</w:t>
            </w:r>
            <w:r w:rsidR="00DC0258">
              <w:rPr>
                <w:rFonts w:ascii="Georgia" w:hAnsi="Georgia"/>
                <w:b/>
              </w:rPr>
              <w:t>4</w:t>
            </w:r>
            <w:r w:rsidR="00AD1881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3D6482" w:rsidRPr="00042FB4" w:rsidRDefault="00074D56" w:rsidP="006D0C8D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8F0AC5">
              <w:rPr>
                <w:rFonts w:ascii="Georgia" w:hAnsi="Georgia"/>
                <w:b/>
              </w:rPr>
              <w:t xml:space="preserve"> </w:t>
            </w:r>
            <w:r w:rsidR="00042FB4">
              <w:rPr>
                <w:rFonts w:ascii="Georgia" w:hAnsi="Georgia"/>
              </w:rPr>
              <w:t>Puheenjohtaja päätti kokouksen.</w:t>
            </w:r>
          </w:p>
          <w:p w:rsidR="006D0C8D" w:rsidRPr="00316866" w:rsidRDefault="006D0C8D" w:rsidP="006D0C8D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5D3841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9529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A5F9B" w:rsidRDefault="002B78E3" w:rsidP="00170218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Mervi </w:t>
            </w:r>
            <w:proofErr w:type="gramStart"/>
            <w:r>
              <w:rPr>
                <w:rFonts w:ascii="Georgia" w:hAnsi="Georgia"/>
              </w:rPr>
              <w:t>Hasu</w:t>
            </w:r>
            <w:r w:rsidR="00042FB4">
              <w:rPr>
                <w:rFonts w:ascii="Georgia" w:hAnsi="Georgia"/>
              </w:rPr>
              <w:t xml:space="preserve">                                                        Sirkku</w:t>
            </w:r>
            <w:proofErr w:type="gramEnd"/>
            <w:r w:rsidR="00042FB4">
              <w:rPr>
                <w:rFonts w:ascii="Georgia" w:hAnsi="Georgia"/>
              </w:rPr>
              <w:t xml:space="preserve"> Sarlomo</w:t>
            </w:r>
          </w:p>
          <w:p w:rsidR="002B78E3" w:rsidRPr="00316866" w:rsidRDefault="002B78E3" w:rsidP="00042FB4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>
              <w:rPr>
                <w:rFonts w:ascii="Georgia" w:hAnsi="Georgia"/>
              </w:rPr>
              <w:t>puheenjohtaja</w:t>
            </w:r>
            <w:r w:rsidR="00042FB4">
              <w:rPr>
                <w:rFonts w:ascii="Georgia" w:hAnsi="Georgia"/>
              </w:rPr>
              <w:t xml:space="preserve">                                                   </w:t>
            </w:r>
            <w:bookmarkStart w:id="0" w:name="_GoBack"/>
            <w:bookmarkEnd w:id="0"/>
            <w:r w:rsidR="00042FB4">
              <w:rPr>
                <w:rFonts w:ascii="Georgia" w:hAnsi="Georgia"/>
              </w:rPr>
              <w:t>sihteeri</w:t>
            </w:r>
            <w:proofErr w:type="gramEnd"/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5D3841">
      <w:headerReference w:type="default" r:id="rId15"/>
      <w:footerReference w:type="default" r:id="rId16"/>
      <w:pgSz w:w="11900" w:h="16840"/>
      <w:pgMar w:top="1417" w:right="1134" w:bottom="141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61" w:rsidRDefault="000C7661" w:rsidP="00F655A9">
      <w:pPr>
        <w:spacing w:after="0"/>
      </w:pPr>
      <w:r>
        <w:separator/>
      </w:r>
    </w:p>
  </w:endnote>
  <w:endnote w:type="continuationSeparator" w:id="0">
    <w:p w:rsidR="000C7661" w:rsidRDefault="000C7661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042FB4">
          <w:rPr>
            <w:noProof/>
          </w:rPr>
          <w:t>6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61" w:rsidRDefault="000C7661" w:rsidP="00F655A9">
      <w:pPr>
        <w:spacing w:after="0"/>
      </w:pPr>
      <w:r>
        <w:separator/>
      </w:r>
    </w:p>
  </w:footnote>
  <w:footnote w:type="continuationSeparator" w:id="0">
    <w:p w:rsidR="000C7661" w:rsidRDefault="000C7661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2AD">
      <w:tab/>
    </w:r>
    <w:r w:rsidR="006B02AD">
      <w:tab/>
    </w:r>
    <w:r w:rsidR="006B02AD">
      <w:tab/>
    </w:r>
    <w:r w:rsidR="00841A9A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033C"/>
    <w:multiLevelType w:val="hybridMultilevel"/>
    <w:tmpl w:val="7EE49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D1B1510"/>
    <w:multiLevelType w:val="hybridMultilevel"/>
    <w:tmpl w:val="8B721A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5EE9"/>
    <w:multiLevelType w:val="hybridMultilevel"/>
    <w:tmpl w:val="910874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20F8"/>
    <w:multiLevelType w:val="hybridMultilevel"/>
    <w:tmpl w:val="84788152"/>
    <w:lvl w:ilvl="0" w:tplc="7C507958">
      <w:numFmt w:val="bullet"/>
      <w:lvlText w:val="-"/>
      <w:lvlJc w:val="left"/>
      <w:pPr>
        <w:ind w:left="720" w:hanging="360"/>
      </w:pPr>
      <w:rPr>
        <w:rFonts w:ascii="Georgia" w:eastAsia="Cambria" w:hAnsi="Georgia" w:cs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A3A36"/>
    <w:multiLevelType w:val="hybridMultilevel"/>
    <w:tmpl w:val="EFB45E3A"/>
    <w:lvl w:ilvl="0" w:tplc="69CE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427FE"/>
    <w:multiLevelType w:val="hybridMultilevel"/>
    <w:tmpl w:val="5DD06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00FE4"/>
    <w:multiLevelType w:val="hybridMultilevel"/>
    <w:tmpl w:val="96605D12"/>
    <w:lvl w:ilvl="0" w:tplc="2DA0D9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A2CEA"/>
    <w:multiLevelType w:val="hybridMultilevel"/>
    <w:tmpl w:val="5EE04F1C"/>
    <w:lvl w:ilvl="0" w:tplc="918C1E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A2369"/>
    <w:multiLevelType w:val="hybridMultilevel"/>
    <w:tmpl w:val="AE30EEBA"/>
    <w:lvl w:ilvl="0" w:tplc="976C9F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9"/>
  </w:num>
  <w:num w:numId="5">
    <w:abstractNumId w:val="21"/>
  </w:num>
  <w:num w:numId="6">
    <w:abstractNumId w:val="4"/>
  </w:num>
  <w:num w:numId="7">
    <w:abstractNumId w:val="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8"/>
  </w:num>
  <w:num w:numId="14">
    <w:abstractNumId w:val="18"/>
  </w:num>
  <w:num w:numId="15">
    <w:abstractNumId w:val="22"/>
  </w:num>
  <w:num w:numId="16">
    <w:abstractNumId w:val="5"/>
  </w:num>
  <w:num w:numId="17">
    <w:abstractNumId w:val="9"/>
  </w:num>
  <w:num w:numId="18">
    <w:abstractNumId w:val="7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26"/>
  </w:num>
  <w:num w:numId="24">
    <w:abstractNumId w:val="29"/>
  </w:num>
  <w:num w:numId="25">
    <w:abstractNumId w:val="23"/>
  </w:num>
  <w:num w:numId="26">
    <w:abstractNumId w:val="16"/>
  </w:num>
  <w:num w:numId="27">
    <w:abstractNumId w:val="3"/>
  </w:num>
  <w:num w:numId="28">
    <w:abstractNumId w:val="14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6B95"/>
    <w:rsid w:val="000071B5"/>
    <w:rsid w:val="00011B2B"/>
    <w:rsid w:val="000121D2"/>
    <w:rsid w:val="000128EF"/>
    <w:rsid w:val="00022635"/>
    <w:rsid w:val="00022BBC"/>
    <w:rsid w:val="00034CDB"/>
    <w:rsid w:val="00034DD8"/>
    <w:rsid w:val="00035C66"/>
    <w:rsid w:val="00037071"/>
    <w:rsid w:val="00040778"/>
    <w:rsid w:val="000419BB"/>
    <w:rsid w:val="00042FB4"/>
    <w:rsid w:val="000436E8"/>
    <w:rsid w:val="00044E9F"/>
    <w:rsid w:val="00045881"/>
    <w:rsid w:val="000506CC"/>
    <w:rsid w:val="000528CF"/>
    <w:rsid w:val="000542D4"/>
    <w:rsid w:val="00054D07"/>
    <w:rsid w:val="000579E8"/>
    <w:rsid w:val="00060409"/>
    <w:rsid w:val="00063E6B"/>
    <w:rsid w:val="000641FE"/>
    <w:rsid w:val="000663FA"/>
    <w:rsid w:val="000665A7"/>
    <w:rsid w:val="00072D19"/>
    <w:rsid w:val="00073273"/>
    <w:rsid w:val="0007394B"/>
    <w:rsid w:val="00073CA4"/>
    <w:rsid w:val="00074D56"/>
    <w:rsid w:val="00074F93"/>
    <w:rsid w:val="000752C0"/>
    <w:rsid w:val="0007569F"/>
    <w:rsid w:val="00075F59"/>
    <w:rsid w:val="00075FE0"/>
    <w:rsid w:val="000771B5"/>
    <w:rsid w:val="0007730F"/>
    <w:rsid w:val="00085D57"/>
    <w:rsid w:val="000904DD"/>
    <w:rsid w:val="00090C16"/>
    <w:rsid w:val="00096C50"/>
    <w:rsid w:val="000A43AA"/>
    <w:rsid w:val="000A5F9B"/>
    <w:rsid w:val="000A610B"/>
    <w:rsid w:val="000B504B"/>
    <w:rsid w:val="000B67B3"/>
    <w:rsid w:val="000B715F"/>
    <w:rsid w:val="000C1316"/>
    <w:rsid w:val="000C7661"/>
    <w:rsid w:val="000D0995"/>
    <w:rsid w:val="000D0BB4"/>
    <w:rsid w:val="000D2492"/>
    <w:rsid w:val="000D2FBC"/>
    <w:rsid w:val="000D6BF7"/>
    <w:rsid w:val="000E3EDA"/>
    <w:rsid w:val="000E3F7E"/>
    <w:rsid w:val="000E4041"/>
    <w:rsid w:val="000E50A0"/>
    <w:rsid w:val="000F10F8"/>
    <w:rsid w:val="000F228F"/>
    <w:rsid w:val="000F33E8"/>
    <w:rsid w:val="000F3449"/>
    <w:rsid w:val="000F3C6D"/>
    <w:rsid w:val="000F4E12"/>
    <w:rsid w:val="000F6CEC"/>
    <w:rsid w:val="00104869"/>
    <w:rsid w:val="00105907"/>
    <w:rsid w:val="00105ED1"/>
    <w:rsid w:val="001110CF"/>
    <w:rsid w:val="001133E6"/>
    <w:rsid w:val="00114D23"/>
    <w:rsid w:val="0012331C"/>
    <w:rsid w:val="00124844"/>
    <w:rsid w:val="00125B3C"/>
    <w:rsid w:val="00125E7D"/>
    <w:rsid w:val="001278F6"/>
    <w:rsid w:val="00131A41"/>
    <w:rsid w:val="00137D77"/>
    <w:rsid w:val="0014576D"/>
    <w:rsid w:val="00150126"/>
    <w:rsid w:val="00151E8C"/>
    <w:rsid w:val="0015276C"/>
    <w:rsid w:val="001530BB"/>
    <w:rsid w:val="00153769"/>
    <w:rsid w:val="001537F4"/>
    <w:rsid w:val="001547A9"/>
    <w:rsid w:val="00154B14"/>
    <w:rsid w:val="00154C1F"/>
    <w:rsid w:val="00162252"/>
    <w:rsid w:val="00170218"/>
    <w:rsid w:val="0017662B"/>
    <w:rsid w:val="00187E4B"/>
    <w:rsid w:val="00191C0D"/>
    <w:rsid w:val="001932F0"/>
    <w:rsid w:val="001954A4"/>
    <w:rsid w:val="00197843"/>
    <w:rsid w:val="001A187C"/>
    <w:rsid w:val="001A2B7B"/>
    <w:rsid w:val="001A34AE"/>
    <w:rsid w:val="001A6082"/>
    <w:rsid w:val="001A73F2"/>
    <w:rsid w:val="001A76D8"/>
    <w:rsid w:val="001B3BC5"/>
    <w:rsid w:val="001B546A"/>
    <w:rsid w:val="001C018E"/>
    <w:rsid w:val="001C043F"/>
    <w:rsid w:val="001C1D41"/>
    <w:rsid w:val="001C5FD7"/>
    <w:rsid w:val="001C7BC2"/>
    <w:rsid w:val="001D2645"/>
    <w:rsid w:val="001D4D19"/>
    <w:rsid w:val="001D4D86"/>
    <w:rsid w:val="001D5676"/>
    <w:rsid w:val="001D676B"/>
    <w:rsid w:val="001D6CEC"/>
    <w:rsid w:val="001D70A3"/>
    <w:rsid w:val="001E190A"/>
    <w:rsid w:val="001E2304"/>
    <w:rsid w:val="001E2CEB"/>
    <w:rsid w:val="001F0AFE"/>
    <w:rsid w:val="001F39A3"/>
    <w:rsid w:val="001F50EC"/>
    <w:rsid w:val="001F5336"/>
    <w:rsid w:val="001F5677"/>
    <w:rsid w:val="001F6F7C"/>
    <w:rsid w:val="002003C5"/>
    <w:rsid w:val="00213722"/>
    <w:rsid w:val="002204E9"/>
    <w:rsid w:val="00233941"/>
    <w:rsid w:val="00234772"/>
    <w:rsid w:val="00240F68"/>
    <w:rsid w:val="00242014"/>
    <w:rsid w:val="00242A72"/>
    <w:rsid w:val="0024377D"/>
    <w:rsid w:val="00244D21"/>
    <w:rsid w:val="00245353"/>
    <w:rsid w:val="0024660C"/>
    <w:rsid w:val="002506B2"/>
    <w:rsid w:val="00251081"/>
    <w:rsid w:val="00252035"/>
    <w:rsid w:val="00254475"/>
    <w:rsid w:val="002548F8"/>
    <w:rsid w:val="00254FF9"/>
    <w:rsid w:val="0026015F"/>
    <w:rsid w:val="00264C6D"/>
    <w:rsid w:val="00270024"/>
    <w:rsid w:val="00271346"/>
    <w:rsid w:val="00271B63"/>
    <w:rsid w:val="002726CC"/>
    <w:rsid w:val="00276609"/>
    <w:rsid w:val="002821BC"/>
    <w:rsid w:val="00283926"/>
    <w:rsid w:val="00285207"/>
    <w:rsid w:val="00291B54"/>
    <w:rsid w:val="0029271F"/>
    <w:rsid w:val="002A0900"/>
    <w:rsid w:val="002A16CD"/>
    <w:rsid w:val="002A1DFB"/>
    <w:rsid w:val="002A2DC2"/>
    <w:rsid w:val="002A7459"/>
    <w:rsid w:val="002B0543"/>
    <w:rsid w:val="002B0D46"/>
    <w:rsid w:val="002B3BC3"/>
    <w:rsid w:val="002B554E"/>
    <w:rsid w:val="002B78E3"/>
    <w:rsid w:val="002C0AD0"/>
    <w:rsid w:val="002C2800"/>
    <w:rsid w:val="002C4196"/>
    <w:rsid w:val="002C78F2"/>
    <w:rsid w:val="002D06E4"/>
    <w:rsid w:val="002D07C7"/>
    <w:rsid w:val="002D0E8C"/>
    <w:rsid w:val="002D151B"/>
    <w:rsid w:val="002D4C88"/>
    <w:rsid w:val="002D67C0"/>
    <w:rsid w:val="002D6C92"/>
    <w:rsid w:val="002E03D4"/>
    <w:rsid w:val="002E2B68"/>
    <w:rsid w:val="002F1BF3"/>
    <w:rsid w:val="002F3075"/>
    <w:rsid w:val="002F49F0"/>
    <w:rsid w:val="002F5D30"/>
    <w:rsid w:val="002F7CEF"/>
    <w:rsid w:val="00300AC9"/>
    <w:rsid w:val="00300F05"/>
    <w:rsid w:val="00302BCC"/>
    <w:rsid w:val="003032A0"/>
    <w:rsid w:val="003041BD"/>
    <w:rsid w:val="00312D85"/>
    <w:rsid w:val="00316866"/>
    <w:rsid w:val="00321E1E"/>
    <w:rsid w:val="00324C87"/>
    <w:rsid w:val="003260A1"/>
    <w:rsid w:val="00332CAC"/>
    <w:rsid w:val="00333421"/>
    <w:rsid w:val="003354B9"/>
    <w:rsid w:val="003376B7"/>
    <w:rsid w:val="003402F9"/>
    <w:rsid w:val="00343C51"/>
    <w:rsid w:val="00347A2E"/>
    <w:rsid w:val="00347E90"/>
    <w:rsid w:val="003500AA"/>
    <w:rsid w:val="00351DB4"/>
    <w:rsid w:val="00355EA5"/>
    <w:rsid w:val="00355FA6"/>
    <w:rsid w:val="003753BB"/>
    <w:rsid w:val="00376463"/>
    <w:rsid w:val="00376DDC"/>
    <w:rsid w:val="0038138E"/>
    <w:rsid w:val="00381600"/>
    <w:rsid w:val="0038175E"/>
    <w:rsid w:val="003849E0"/>
    <w:rsid w:val="00386D14"/>
    <w:rsid w:val="00387A24"/>
    <w:rsid w:val="0039005E"/>
    <w:rsid w:val="003909C2"/>
    <w:rsid w:val="00390DC7"/>
    <w:rsid w:val="00390F17"/>
    <w:rsid w:val="003911DB"/>
    <w:rsid w:val="00391503"/>
    <w:rsid w:val="00391B5D"/>
    <w:rsid w:val="003A36F2"/>
    <w:rsid w:val="003A4EF1"/>
    <w:rsid w:val="003A5588"/>
    <w:rsid w:val="003C09AF"/>
    <w:rsid w:val="003C0FDF"/>
    <w:rsid w:val="003C5967"/>
    <w:rsid w:val="003C7F4B"/>
    <w:rsid w:val="003D0AAC"/>
    <w:rsid w:val="003D1A41"/>
    <w:rsid w:val="003D2E95"/>
    <w:rsid w:val="003D3BF9"/>
    <w:rsid w:val="003D6482"/>
    <w:rsid w:val="003E1A50"/>
    <w:rsid w:val="003E1DE5"/>
    <w:rsid w:val="003F0B1A"/>
    <w:rsid w:val="003F191B"/>
    <w:rsid w:val="003F2301"/>
    <w:rsid w:val="003F2A25"/>
    <w:rsid w:val="003F3B94"/>
    <w:rsid w:val="003F6C3D"/>
    <w:rsid w:val="003F7519"/>
    <w:rsid w:val="00400012"/>
    <w:rsid w:val="00402176"/>
    <w:rsid w:val="00403144"/>
    <w:rsid w:val="00403631"/>
    <w:rsid w:val="00404AAD"/>
    <w:rsid w:val="00405BF3"/>
    <w:rsid w:val="00405D47"/>
    <w:rsid w:val="00414AB8"/>
    <w:rsid w:val="00415241"/>
    <w:rsid w:val="00415C6B"/>
    <w:rsid w:val="00417240"/>
    <w:rsid w:val="00421C82"/>
    <w:rsid w:val="00423257"/>
    <w:rsid w:val="00426CC8"/>
    <w:rsid w:val="004314F9"/>
    <w:rsid w:val="0043441C"/>
    <w:rsid w:val="004367D7"/>
    <w:rsid w:val="00440FE7"/>
    <w:rsid w:val="004410FA"/>
    <w:rsid w:val="0044343A"/>
    <w:rsid w:val="00443F6E"/>
    <w:rsid w:val="00444B8D"/>
    <w:rsid w:val="00450642"/>
    <w:rsid w:val="0045124F"/>
    <w:rsid w:val="00463E41"/>
    <w:rsid w:val="00471FA3"/>
    <w:rsid w:val="00472089"/>
    <w:rsid w:val="00474D93"/>
    <w:rsid w:val="0047728E"/>
    <w:rsid w:val="00480A65"/>
    <w:rsid w:val="00481CAF"/>
    <w:rsid w:val="004825A4"/>
    <w:rsid w:val="004826F9"/>
    <w:rsid w:val="00487B98"/>
    <w:rsid w:val="00492F61"/>
    <w:rsid w:val="0049560F"/>
    <w:rsid w:val="004957AA"/>
    <w:rsid w:val="00496CD2"/>
    <w:rsid w:val="00497421"/>
    <w:rsid w:val="004A1B91"/>
    <w:rsid w:val="004A1D4C"/>
    <w:rsid w:val="004A4C1D"/>
    <w:rsid w:val="004A5EAB"/>
    <w:rsid w:val="004B10B5"/>
    <w:rsid w:val="004B1B04"/>
    <w:rsid w:val="004B34B3"/>
    <w:rsid w:val="004B3F5A"/>
    <w:rsid w:val="004B459C"/>
    <w:rsid w:val="004C0343"/>
    <w:rsid w:val="004C2243"/>
    <w:rsid w:val="004C538F"/>
    <w:rsid w:val="004C65BC"/>
    <w:rsid w:val="004C6C41"/>
    <w:rsid w:val="004D6334"/>
    <w:rsid w:val="004D64BB"/>
    <w:rsid w:val="004E2ADC"/>
    <w:rsid w:val="004E53A5"/>
    <w:rsid w:val="004E5440"/>
    <w:rsid w:val="004F1E67"/>
    <w:rsid w:val="004F5127"/>
    <w:rsid w:val="004F6D97"/>
    <w:rsid w:val="004F77AE"/>
    <w:rsid w:val="00501A76"/>
    <w:rsid w:val="0050231D"/>
    <w:rsid w:val="00506CAD"/>
    <w:rsid w:val="0050731D"/>
    <w:rsid w:val="00507EF1"/>
    <w:rsid w:val="005215F8"/>
    <w:rsid w:val="00521FA9"/>
    <w:rsid w:val="00526B3D"/>
    <w:rsid w:val="00534074"/>
    <w:rsid w:val="005342C1"/>
    <w:rsid w:val="005426BC"/>
    <w:rsid w:val="0054378C"/>
    <w:rsid w:val="005459EB"/>
    <w:rsid w:val="005508D8"/>
    <w:rsid w:val="00551A16"/>
    <w:rsid w:val="00552E3D"/>
    <w:rsid w:val="00554780"/>
    <w:rsid w:val="005549BB"/>
    <w:rsid w:val="00554E75"/>
    <w:rsid w:val="00556921"/>
    <w:rsid w:val="0056059D"/>
    <w:rsid w:val="00561737"/>
    <w:rsid w:val="00563E3F"/>
    <w:rsid w:val="0056770B"/>
    <w:rsid w:val="005718E4"/>
    <w:rsid w:val="00573F70"/>
    <w:rsid w:val="00574371"/>
    <w:rsid w:val="00574C00"/>
    <w:rsid w:val="00575E72"/>
    <w:rsid w:val="00582CB2"/>
    <w:rsid w:val="0058340F"/>
    <w:rsid w:val="00585857"/>
    <w:rsid w:val="0059277D"/>
    <w:rsid w:val="00593361"/>
    <w:rsid w:val="005941A1"/>
    <w:rsid w:val="0059695E"/>
    <w:rsid w:val="00596C9D"/>
    <w:rsid w:val="00597973"/>
    <w:rsid w:val="005A1A1C"/>
    <w:rsid w:val="005A1F5D"/>
    <w:rsid w:val="005A434B"/>
    <w:rsid w:val="005A443A"/>
    <w:rsid w:val="005B00CF"/>
    <w:rsid w:val="005B1526"/>
    <w:rsid w:val="005B1F55"/>
    <w:rsid w:val="005B29A3"/>
    <w:rsid w:val="005B42E7"/>
    <w:rsid w:val="005B4628"/>
    <w:rsid w:val="005B6DA1"/>
    <w:rsid w:val="005B7BC4"/>
    <w:rsid w:val="005C0AD0"/>
    <w:rsid w:val="005C1E65"/>
    <w:rsid w:val="005D0F81"/>
    <w:rsid w:val="005D1EFC"/>
    <w:rsid w:val="005D3810"/>
    <w:rsid w:val="005D3841"/>
    <w:rsid w:val="005D7CD8"/>
    <w:rsid w:val="005E13F3"/>
    <w:rsid w:val="005E15A6"/>
    <w:rsid w:val="005E17D9"/>
    <w:rsid w:val="005E4825"/>
    <w:rsid w:val="005F24CF"/>
    <w:rsid w:val="005F5A7E"/>
    <w:rsid w:val="005F69A8"/>
    <w:rsid w:val="005F6D3F"/>
    <w:rsid w:val="0060332E"/>
    <w:rsid w:val="00604FC3"/>
    <w:rsid w:val="00605D98"/>
    <w:rsid w:val="00607172"/>
    <w:rsid w:val="00607A47"/>
    <w:rsid w:val="00607A8B"/>
    <w:rsid w:val="00612A5C"/>
    <w:rsid w:val="006206C0"/>
    <w:rsid w:val="006209BF"/>
    <w:rsid w:val="00620FFF"/>
    <w:rsid w:val="006219AA"/>
    <w:rsid w:val="00622617"/>
    <w:rsid w:val="00622EDB"/>
    <w:rsid w:val="00624BE6"/>
    <w:rsid w:val="006250DF"/>
    <w:rsid w:val="00630770"/>
    <w:rsid w:val="00633BB0"/>
    <w:rsid w:val="006369E6"/>
    <w:rsid w:val="00636ACA"/>
    <w:rsid w:val="00642B1E"/>
    <w:rsid w:val="006433AF"/>
    <w:rsid w:val="00644BB3"/>
    <w:rsid w:val="00647315"/>
    <w:rsid w:val="0066290F"/>
    <w:rsid w:val="00663A5A"/>
    <w:rsid w:val="0066599C"/>
    <w:rsid w:val="00666AB8"/>
    <w:rsid w:val="00671096"/>
    <w:rsid w:val="0067144E"/>
    <w:rsid w:val="00673D9E"/>
    <w:rsid w:val="00676C76"/>
    <w:rsid w:val="006774F6"/>
    <w:rsid w:val="006806C7"/>
    <w:rsid w:val="00680989"/>
    <w:rsid w:val="00683542"/>
    <w:rsid w:val="006863D5"/>
    <w:rsid w:val="0068669B"/>
    <w:rsid w:val="00686B2C"/>
    <w:rsid w:val="00686DD0"/>
    <w:rsid w:val="00691EEF"/>
    <w:rsid w:val="00692E3D"/>
    <w:rsid w:val="00692E46"/>
    <w:rsid w:val="0069545E"/>
    <w:rsid w:val="006A410A"/>
    <w:rsid w:val="006A46F4"/>
    <w:rsid w:val="006A4907"/>
    <w:rsid w:val="006A50A2"/>
    <w:rsid w:val="006A6A52"/>
    <w:rsid w:val="006A7A18"/>
    <w:rsid w:val="006B02AD"/>
    <w:rsid w:val="006B1A8F"/>
    <w:rsid w:val="006B4BEB"/>
    <w:rsid w:val="006B4C9F"/>
    <w:rsid w:val="006B55BE"/>
    <w:rsid w:val="006C35C4"/>
    <w:rsid w:val="006D0175"/>
    <w:rsid w:val="006D0C8D"/>
    <w:rsid w:val="006D3B3C"/>
    <w:rsid w:val="006D570A"/>
    <w:rsid w:val="006D5F5C"/>
    <w:rsid w:val="006D7C8D"/>
    <w:rsid w:val="006E0830"/>
    <w:rsid w:val="006E6CC7"/>
    <w:rsid w:val="006F0FB6"/>
    <w:rsid w:val="006F17E2"/>
    <w:rsid w:val="006F2FF5"/>
    <w:rsid w:val="00701DE5"/>
    <w:rsid w:val="007023E0"/>
    <w:rsid w:val="00702829"/>
    <w:rsid w:val="00704DE7"/>
    <w:rsid w:val="00707D86"/>
    <w:rsid w:val="00710FA3"/>
    <w:rsid w:val="00712227"/>
    <w:rsid w:val="00712A2E"/>
    <w:rsid w:val="00721D83"/>
    <w:rsid w:val="00723E6F"/>
    <w:rsid w:val="00724184"/>
    <w:rsid w:val="007357EF"/>
    <w:rsid w:val="00736107"/>
    <w:rsid w:val="007367C4"/>
    <w:rsid w:val="0074037D"/>
    <w:rsid w:val="00746494"/>
    <w:rsid w:val="00746787"/>
    <w:rsid w:val="00747BB0"/>
    <w:rsid w:val="007520CD"/>
    <w:rsid w:val="00752111"/>
    <w:rsid w:val="00753161"/>
    <w:rsid w:val="00761308"/>
    <w:rsid w:val="00765397"/>
    <w:rsid w:val="0077562F"/>
    <w:rsid w:val="00780051"/>
    <w:rsid w:val="00790C74"/>
    <w:rsid w:val="00792E39"/>
    <w:rsid w:val="00793A98"/>
    <w:rsid w:val="00794DEF"/>
    <w:rsid w:val="007952C9"/>
    <w:rsid w:val="0079664F"/>
    <w:rsid w:val="00796D01"/>
    <w:rsid w:val="007A01DC"/>
    <w:rsid w:val="007A3678"/>
    <w:rsid w:val="007A4060"/>
    <w:rsid w:val="007A54A4"/>
    <w:rsid w:val="007A752B"/>
    <w:rsid w:val="007B2309"/>
    <w:rsid w:val="007B295A"/>
    <w:rsid w:val="007B69FF"/>
    <w:rsid w:val="007C2FCD"/>
    <w:rsid w:val="007C3F4B"/>
    <w:rsid w:val="007C4A90"/>
    <w:rsid w:val="007C5DB9"/>
    <w:rsid w:val="007C7408"/>
    <w:rsid w:val="007C79C3"/>
    <w:rsid w:val="007C7B20"/>
    <w:rsid w:val="007D0F92"/>
    <w:rsid w:val="007D1FFD"/>
    <w:rsid w:val="007D2D05"/>
    <w:rsid w:val="007D30FF"/>
    <w:rsid w:val="007D430A"/>
    <w:rsid w:val="007D6019"/>
    <w:rsid w:val="007E15AE"/>
    <w:rsid w:val="007E195F"/>
    <w:rsid w:val="007E1C48"/>
    <w:rsid w:val="007E210E"/>
    <w:rsid w:val="007E499E"/>
    <w:rsid w:val="007E5A54"/>
    <w:rsid w:val="007E6736"/>
    <w:rsid w:val="00800978"/>
    <w:rsid w:val="00801855"/>
    <w:rsid w:val="00801D0C"/>
    <w:rsid w:val="00804E21"/>
    <w:rsid w:val="0080586D"/>
    <w:rsid w:val="00806BB4"/>
    <w:rsid w:val="00815026"/>
    <w:rsid w:val="00816A2E"/>
    <w:rsid w:val="00816F9B"/>
    <w:rsid w:val="00820478"/>
    <w:rsid w:val="0082075B"/>
    <w:rsid w:val="0082385C"/>
    <w:rsid w:val="00824312"/>
    <w:rsid w:val="00824697"/>
    <w:rsid w:val="00824794"/>
    <w:rsid w:val="00825C2C"/>
    <w:rsid w:val="00833640"/>
    <w:rsid w:val="0083587A"/>
    <w:rsid w:val="0083637C"/>
    <w:rsid w:val="008367EF"/>
    <w:rsid w:val="0083731D"/>
    <w:rsid w:val="0084000D"/>
    <w:rsid w:val="00840235"/>
    <w:rsid w:val="0084041B"/>
    <w:rsid w:val="00841A9A"/>
    <w:rsid w:val="00843A21"/>
    <w:rsid w:val="00846229"/>
    <w:rsid w:val="008467F2"/>
    <w:rsid w:val="00851EFB"/>
    <w:rsid w:val="00852331"/>
    <w:rsid w:val="00860178"/>
    <w:rsid w:val="00860838"/>
    <w:rsid w:val="008638CD"/>
    <w:rsid w:val="0086510D"/>
    <w:rsid w:val="00865B00"/>
    <w:rsid w:val="00865ED7"/>
    <w:rsid w:val="00867DE8"/>
    <w:rsid w:val="0087278B"/>
    <w:rsid w:val="0087284D"/>
    <w:rsid w:val="0087630F"/>
    <w:rsid w:val="008768C8"/>
    <w:rsid w:val="00881A5D"/>
    <w:rsid w:val="0088268A"/>
    <w:rsid w:val="00883C1A"/>
    <w:rsid w:val="00885330"/>
    <w:rsid w:val="008874B4"/>
    <w:rsid w:val="00893E94"/>
    <w:rsid w:val="008943B2"/>
    <w:rsid w:val="008945FD"/>
    <w:rsid w:val="0089524F"/>
    <w:rsid w:val="008962C8"/>
    <w:rsid w:val="00897721"/>
    <w:rsid w:val="008B0A10"/>
    <w:rsid w:val="008B6539"/>
    <w:rsid w:val="008C601D"/>
    <w:rsid w:val="008D2851"/>
    <w:rsid w:val="008D2D5B"/>
    <w:rsid w:val="008D578E"/>
    <w:rsid w:val="008E0967"/>
    <w:rsid w:val="008E3E12"/>
    <w:rsid w:val="008E56F7"/>
    <w:rsid w:val="008F0AC5"/>
    <w:rsid w:val="008F0D97"/>
    <w:rsid w:val="008F1939"/>
    <w:rsid w:val="008F1FF9"/>
    <w:rsid w:val="008F6607"/>
    <w:rsid w:val="008F66F4"/>
    <w:rsid w:val="008F699A"/>
    <w:rsid w:val="008F7951"/>
    <w:rsid w:val="00900350"/>
    <w:rsid w:val="00906612"/>
    <w:rsid w:val="00907105"/>
    <w:rsid w:val="00910928"/>
    <w:rsid w:val="00910E50"/>
    <w:rsid w:val="009118C5"/>
    <w:rsid w:val="0091389F"/>
    <w:rsid w:val="00914D38"/>
    <w:rsid w:val="0091603E"/>
    <w:rsid w:val="009162D8"/>
    <w:rsid w:val="00921F23"/>
    <w:rsid w:val="00922EEA"/>
    <w:rsid w:val="009240D3"/>
    <w:rsid w:val="00927A57"/>
    <w:rsid w:val="00932AC2"/>
    <w:rsid w:val="009338C0"/>
    <w:rsid w:val="00934359"/>
    <w:rsid w:val="00935973"/>
    <w:rsid w:val="00937AEF"/>
    <w:rsid w:val="00940BF3"/>
    <w:rsid w:val="00941F40"/>
    <w:rsid w:val="009425EB"/>
    <w:rsid w:val="00945F4E"/>
    <w:rsid w:val="00947496"/>
    <w:rsid w:val="0095096F"/>
    <w:rsid w:val="0095108F"/>
    <w:rsid w:val="00951E20"/>
    <w:rsid w:val="00953284"/>
    <w:rsid w:val="009543C3"/>
    <w:rsid w:val="00955F2A"/>
    <w:rsid w:val="00963C71"/>
    <w:rsid w:val="00964C39"/>
    <w:rsid w:val="00965C51"/>
    <w:rsid w:val="00966465"/>
    <w:rsid w:val="00966AB4"/>
    <w:rsid w:val="00967AB9"/>
    <w:rsid w:val="009713D9"/>
    <w:rsid w:val="0097193E"/>
    <w:rsid w:val="00971ADA"/>
    <w:rsid w:val="0097462E"/>
    <w:rsid w:val="00974D43"/>
    <w:rsid w:val="0097619D"/>
    <w:rsid w:val="0097690A"/>
    <w:rsid w:val="00976E6F"/>
    <w:rsid w:val="009773CE"/>
    <w:rsid w:val="009843C0"/>
    <w:rsid w:val="0098482C"/>
    <w:rsid w:val="0098615F"/>
    <w:rsid w:val="009875E7"/>
    <w:rsid w:val="00991CEF"/>
    <w:rsid w:val="00994F2B"/>
    <w:rsid w:val="0099575C"/>
    <w:rsid w:val="0099712B"/>
    <w:rsid w:val="009A1173"/>
    <w:rsid w:val="009A156E"/>
    <w:rsid w:val="009A4F31"/>
    <w:rsid w:val="009A5128"/>
    <w:rsid w:val="009A6302"/>
    <w:rsid w:val="009A6F7C"/>
    <w:rsid w:val="009A7B77"/>
    <w:rsid w:val="009B46E1"/>
    <w:rsid w:val="009B541B"/>
    <w:rsid w:val="009B71CE"/>
    <w:rsid w:val="009C0E60"/>
    <w:rsid w:val="009C1E17"/>
    <w:rsid w:val="009C30D2"/>
    <w:rsid w:val="009C551E"/>
    <w:rsid w:val="009C5545"/>
    <w:rsid w:val="009C5E06"/>
    <w:rsid w:val="009D0994"/>
    <w:rsid w:val="009D2594"/>
    <w:rsid w:val="009E1E89"/>
    <w:rsid w:val="009E25AA"/>
    <w:rsid w:val="009E3DF6"/>
    <w:rsid w:val="009E3E14"/>
    <w:rsid w:val="009E780A"/>
    <w:rsid w:val="009F2714"/>
    <w:rsid w:val="009F30E1"/>
    <w:rsid w:val="009F5506"/>
    <w:rsid w:val="009F7502"/>
    <w:rsid w:val="00A06482"/>
    <w:rsid w:val="00A07D29"/>
    <w:rsid w:val="00A1310B"/>
    <w:rsid w:val="00A13409"/>
    <w:rsid w:val="00A1443E"/>
    <w:rsid w:val="00A2184D"/>
    <w:rsid w:val="00A30E4B"/>
    <w:rsid w:val="00A32F60"/>
    <w:rsid w:val="00A40C02"/>
    <w:rsid w:val="00A4134C"/>
    <w:rsid w:val="00A43D4B"/>
    <w:rsid w:val="00A455F6"/>
    <w:rsid w:val="00A45BDB"/>
    <w:rsid w:val="00A46160"/>
    <w:rsid w:val="00A461B2"/>
    <w:rsid w:val="00A476B6"/>
    <w:rsid w:val="00A50015"/>
    <w:rsid w:val="00A53C3B"/>
    <w:rsid w:val="00A62951"/>
    <w:rsid w:val="00A62CA0"/>
    <w:rsid w:val="00A65854"/>
    <w:rsid w:val="00A667E9"/>
    <w:rsid w:val="00A703E7"/>
    <w:rsid w:val="00A717EC"/>
    <w:rsid w:val="00A71B6C"/>
    <w:rsid w:val="00A73D09"/>
    <w:rsid w:val="00A74496"/>
    <w:rsid w:val="00A751E0"/>
    <w:rsid w:val="00A83FEC"/>
    <w:rsid w:val="00A864FC"/>
    <w:rsid w:val="00A87051"/>
    <w:rsid w:val="00A90291"/>
    <w:rsid w:val="00A923AD"/>
    <w:rsid w:val="00A92AD8"/>
    <w:rsid w:val="00A947C8"/>
    <w:rsid w:val="00AA1D31"/>
    <w:rsid w:val="00AA2289"/>
    <w:rsid w:val="00AA548F"/>
    <w:rsid w:val="00AB11D2"/>
    <w:rsid w:val="00AB22C9"/>
    <w:rsid w:val="00AB572C"/>
    <w:rsid w:val="00AB6DB8"/>
    <w:rsid w:val="00AC08E2"/>
    <w:rsid w:val="00AC1632"/>
    <w:rsid w:val="00AC2161"/>
    <w:rsid w:val="00AC4F5C"/>
    <w:rsid w:val="00AC7E3E"/>
    <w:rsid w:val="00AD1881"/>
    <w:rsid w:val="00AD2892"/>
    <w:rsid w:val="00AD35A4"/>
    <w:rsid w:val="00AD4A0A"/>
    <w:rsid w:val="00AD4FE4"/>
    <w:rsid w:val="00AD5C45"/>
    <w:rsid w:val="00AE1090"/>
    <w:rsid w:val="00AE13CA"/>
    <w:rsid w:val="00AE2BA2"/>
    <w:rsid w:val="00AE2BDF"/>
    <w:rsid w:val="00AE3A06"/>
    <w:rsid w:val="00AE3E65"/>
    <w:rsid w:val="00AE420F"/>
    <w:rsid w:val="00AE4C5B"/>
    <w:rsid w:val="00AF1D68"/>
    <w:rsid w:val="00AF4BED"/>
    <w:rsid w:val="00B01079"/>
    <w:rsid w:val="00B0139B"/>
    <w:rsid w:val="00B05CC6"/>
    <w:rsid w:val="00B119BE"/>
    <w:rsid w:val="00B12ED1"/>
    <w:rsid w:val="00B1662A"/>
    <w:rsid w:val="00B23958"/>
    <w:rsid w:val="00B26A2C"/>
    <w:rsid w:val="00B30145"/>
    <w:rsid w:val="00B303AA"/>
    <w:rsid w:val="00B35C62"/>
    <w:rsid w:val="00B4182F"/>
    <w:rsid w:val="00B44E2C"/>
    <w:rsid w:val="00B467B8"/>
    <w:rsid w:val="00B4705C"/>
    <w:rsid w:val="00B47B4F"/>
    <w:rsid w:val="00B50353"/>
    <w:rsid w:val="00B505D1"/>
    <w:rsid w:val="00B52D43"/>
    <w:rsid w:val="00B52D53"/>
    <w:rsid w:val="00B540E4"/>
    <w:rsid w:val="00B54604"/>
    <w:rsid w:val="00B569E5"/>
    <w:rsid w:val="00B57383"/>
    <w:rsid w:val="00B610F1"/>
    <w:rsid w:val="00B6280A"/>
    <w:rsid w:val="00B62CC9"/>
    <w:rsid w:val="00B65EAD"/>
    <w:rsid w:val="00B6700E"/>
    <w:rsid w:val="00B71589"/>
    <w:rsid w:val="00B74944"/>
    <w:rsid w:val="00B74C14"/>
    <w:rsid w:val="00B81873"/>
    <w:rsid w:val="00B85EB5"/>
    <w:rsid w:val="00B87473"/>
    <w:rsid w:val="00B87826"/>
    <w:rsid w:val="00B87FCB"/>
    <w:rsid w:val="00B9319E"/>
    <w:rsid w:val="00B9459D"/>
    <w:rsid w:val="00B94AA5"/>
    <w:rsid w:val="00BA1B95"/>
    <w:rsid w:val="00BA38E6"/>
    <w:rsid w:val="00BA681D"/>
    <w:rsid w:val="00BA6C92"/>
    <w:rsid w:val="00BB1081"/>
    <w:rsid w:val="00BB7702"/>
    <w:rsid w:val="00BC2F56"/>
    <w:rsid w:val="00BC3FD2"/>
    <w:rsid w:val="00BC49E5"/>
    <w:rsid w:val="00BC5FC7"/>
    <w:rsid w:val="00BD0B4C"/>
    <w:rsid w:val="00BD3BBC"/>
    <w:rsid w:val="00BD483E"/>
    <w:rsid w:val="00BD7BD9"/>
    <w:rsid w:val="00BE063E"/>
    <w:rsid w:val="00BE3CAB"/>
    <w:rsid w:val="00BE4D6F"/>
    <w:rsid w:val="00BE7F34"/>
    <w:rsid w:val="00BF1080"/>
    <w:rsid w:val="00BF185F"/>
    <w:rsid w:val="00BF4735"/>
    <w:rsid w:val="00BF70E3"/>
    <w:rsid w:val="00C01A20"/>
    <w:rsid w:val="00C02F14"/>
    <w:rsid w:val="00C03DC8"/>
    <w:rsid w:val="00C05110"/>
    <w:rsid w:val="00C058DD"/>
    <w:rsid w:val="00C070A2"/>
    <w:rsid w:val="00C07858"/>
    <w:rsid w:val="00C10345"/>
    <w:rsid w:val="00C10609"/>
    <w:rsid w:val="00C1148E"/>
    <w:rsid w:val="00C125AD"/>
    <w:rsid w:val="00C15202"/>
    <w:rsid w:val="00C15F8D"/>
    <w:rsid w:val="00C165D9"/>
    <w:rsid w:val="00C216E4"/>
    <w:rsid w:val="00C21A26"/>
    <w:rsid w:val="00C23029"/>
    <w:rsid w:val="00C2361C"/>
    <w:rsid w:val="00C249EE"/>
    <w:rsid w:val="00C270C2"/>
    <w:rsid w:val="00C36E1B"/>
    <w:rsid w:val="00C43149"/>
    <w:rsid w:val="00C4382E"/>
    <w:rsid w:val="00C5528B"/>
    <w:rsid w:val="00C57390"/>
    <w:rsid w:val="00C61471"/>
    <w:rsid w:val="00C63809"/>
    <w:rsid w:val="00C63E10"/>
    <w:rsid w:val="00C6430A"/>
    <w:rsid w:val="00C67028"/>
    <w:rsid w:val="00C670AA"/>
    <w:rsid w:val="00C7221F"/>
    <w:rsid w:val="00C72A5A"/>
    <w:rsid w:val="00C735F9"/>
    <w:rsid w:val="00C74EEB"/>
    <w:rsid w:val="00C81EB1"/>
    <w:rsid w:val="00C83AFE"/>
    <w:rsid w:val="00C85829"/>
    <w:rsid w:val="00C9282F"/>
    <w:rsid w:val="00C933CC"/>
    <w:rsid w:val="00C954FF"/>
    <w:rsid w:val="00C964B4"/>
    <w:rsid w:val="00CA5CA9"/>
    <w:rsid w:val="00CA7386"/>
    <w:rsid w:val="00CB5919"/>
    <w:rsid w:val="00CB7871"/>
    <w:rsid w:val="00CB7B13"/>
    <w:rsid w:val="00CC2AAC"/>
    <w:rsid w:val="00CC4854"/>
    <w:rsid w:val="00CC7E9F"/>
    <w:rsid w:val="00CD5AA9"/>
    <w:rsid w:val="00CE0182"/>
    <w:rsid w:val="00CE1D5B"/>
    <w:rsid w:val="00CE226D"/>
    <w:rsid w:val="00CE4FC1"/>
    <w:rsid w:val="00CE5029"/>
    <w:rsid w:val="00CE6076"/>
    <w:rsid w:val="00CE7B4D"/>
    <w:rsid w:val="00CF2BA7"/>
    <w:rsid w:val="00CF6614"/>
    <w:rsid w:val="00D02CF1"/>
    <w:rsid w:val="00D04BE7"/>
    <w:rsid w:val="00D05949"/>
    <w:rsid w:val="00D06D35"/>
    <w:rsid w:val="00D0784B"/>
    <w:rsid w:val="00D11B51"/>
    <w:rsid w:val="00D1313A"/>
    <w:rsid w:val="00D13BC5"/>
    <w:rsid w:val="00D1439C"/>
    <w:rsid w:val="00D175EA"/>
    <w:rsid w:val="00D212E1"/>
    <w:rsid w:val="00D271D6"/>
    <w:rsid w:val="00D36410"/>
    <w:rsid w:val="00D41B68"/>
    <w:rsid w:val="00D42138"/>
    <w:rsid w:val="00D43985"/>
    <w:rsid w:val="00D43A9E"/>
    <w:rsid w:val="00D43BEE"/>
    <w:rsid w:val="00D442E6"/>
    <w:rsid w:val="00D45362"/>
    <w:rsid w:val="00D46AEF"/>
    <w:rsid w:val="00D51190"/>
    <w:rsid w:val="00D52DFD"/>
    <w:rsid w:val="00D5304E"/>
    <w:rsid w:val="00D537A7"/>
    <w:rsid w:val="00D54D8E"/>
    <w:rsid w:val="00D61EC1"/>
    <w:rsid w:val="00D6526B"/>
    <w:rsid w:val="00D6700D"/>
    <w:rsid w:val="00D6734F"/>
    <w:rsid w:val="00D67F70"/>
    <w:rsid w:val="00D76186"/>
    <w:rsid w:val="00D77421"/>
    <w:rsid w:val="00D82629"/>
    <w:rsid w:val="00D836F1"/>
    <w:rsid w:val="00D84AA3"/>
    <w:rsid w:val="00D900B8"/>
    <w:rsid w:val="00D90D64"/>
    <w:rsid w:val="00D914F3"/>
    <w:rsid w:val="00D916B9"/>
    <w:rsid w:val="00D91A93"/>
    <w:rsid w:val="00D93779"/>
    <w:rsid w:val="00DA4193"/>
    <w:rsid w:val="00DA51C8"/>
    <w:rsid w:val="00DA5F94"/>
    <w:rsid w:val="00DA6BC1"/>
    <w:rsid w:val="00DB0CD0"/>
    <w:rsid w:val="00DB1A06"/>
    <w:rsid w:val="00DB3407"/>
    <w:rsid w:val="00DB5202"/>
    <w:rsid w:val="00DB562D"/>
    <w:rsid w:val="00DB73A8"/>
    <w:rsid w:val="00DB7647"/>
    <w:rsid w:val="00DC0258"/>
    <w:rsid w:val="00DC312A"/>
    <w:rsid w:val="00DC516E"/>
    <w:rsid w:val="00DC7AD4"/>
    <w:rsid w:val="00DD610A"/>
    <w:rsid w:val="00DD7672"/>
    <w:rsid w:val="00DE1553"/>
    <w:rsid w:val="00DE2851"/>
    <w:rsid w:val="00DE3882"/>
    <w:rsid w:val="00DE4E07"/>
    <w:rsid w:val="00DE5645"/>
    <w:rsid w:val="00DE5BCF"/>
    <w:rsid w:val="00DF18B5"/>
    <w:rsid w:val="00DF49BB"/>
    <w:rsid w:val="00E00E22"/>
    <w:rsid w:val="00E03353"/>
    <w:rsid w:val="00E048DA"/>
    <w:rsid w:val="00E05031"/>
    <w:rsid w:val="00E105A7"/>
    <w:rsid w:val="00E11EB5"/>
    <w:rsid w:val="00E12046"/>
    <w:rsid w:val="00E15DE3"/>
    <w:rsid w:val="00E1662B"/>
    <w:rsid w:val="00E16C1D"/>
    <w:rsid w:val="00E20964"/>
    <w:rsid w:val="00E21CF2"/>
    <w:rsid w:val="00E24097"/>
    <w:rsid w:val="00E2447F"/>
    <w:rsid w:val="00E307DE"/>
    <w:rsid w:val="00E30F44"/>
    <w:rsid w:val="00E31B23"/>
    <w:rsid w:val="00E33356"/>
    <w:rsid w:val="00E35C3F"/>
    <w:rsid w:val="00E37076"/>
    <w:rsid w:val="00E41104"/>
    <w:rsid w:val="00E45DBA"/>
    <w:rsid w:val="00E47A8C"/>
    <w:rsid w:val="00E50C92"/>
    <w:rsid w:val="00E530F3"/>
    <w:rsid w:val="00E6195A"/>
    <w:rsid w:val="00E63EBA"/>
    <w:rsid w:val="00E64543"/>
    <w:rsid w:val="00E64866"/>
    <w:rsid w:val="00E67902"/>
    <w:rsid w:val="00E67AA9"/>
    <w:rsid w:val="00E70A45"/>
    <w:rsid w:val="00E75511"/>
    <w:rsid w:val="00E75678"/>
    <w:rsid w:val="00E779FC"/>
    <w:rsid w:val="00E77F23"/>
    <w:rsid w:val="00E80094"/>
    <w:rsid w:val="00E818EA"/>
    <w:rsid w:val="00E8415F"/>
    <w:rsid w:val="00E85FE5"/>
    <w:rsid w:val="00E8789E"/>
    <w:rsid w:val="00E9073E"/>
    <w:rsid w:val="00E96007"/>
    <w:rsid w:val="00E973F1"/>
    <w:rsid w:val="00EA291D"/>
    <w:rsid w:val="00EB26A5"/>
    <w:rsid w:val="00EB3403"/>
    <w:rsid w:val="00EB3524"/>
    <w:rsid w:val="00EB54AB"/>
    <w:rsid w:val="00EB6CD9"/>
    <w:rsid w:val="00EB6D25"/>
    <w:rsid w:val="00EB7AE4"/>
    <w:rsid w:val="00EB7F76"/>
    <w:rsid w:val="00EC19E9"/>
    <w:rsid w:val="00EC1CD7"/>
    <w:rsid w:val="00EC2523"/>
    <w:rsid w:val="00EC6EB8"/>
    <w:rsid w:val="00ED1DF9"/>
    <w:rsid w:val="00ED1E8B"/>
    <w:rsid w:val="00ED30A0"/>
    <w:rsid w:val="00ED352B"/>
    <w:rsid w:val="00ED4559"/>
    <w:rsid w:val="00ED4B68"/>
    <w:rsid w:val="00ED7214"/>
    <w:rsid w:val="00ED7E5E"/>
    <w:rsid w:val="00ED7E9F"/>
    <w:rsid w:val="00EE0EA6"/>
    <w:rsid w:val="00EE3F80"/>
    <w:rsid w:val="00EE7F38"/>
    <w:rsid w:val="00EF04D4"/>
    <w:rsid w:val="00EF7CBD"/>
    <w:rsid w:val="00F00401"/>
    <w:rsid w:val="00F00442"/>
    <w:rsid w:val="00F03251"/>
    <w:rsid w:val="00F0449D"/>
    <w:rsid w:val="00F04BA3"/>
    <w:rsid w:val="00F06355"/>
    <w:rsid w:val="00F102A8"/>
    <w:rsid w:val="00F102AA"/>
    <w:rsid w:val="00F128F7"/>
    <w:rsid w:val="00F12CEC"/>
    <w:rsid w:val="00F17527"/>
    <w:rsid w:val="00F24A0D"/>
    <w:rsid w:val="00F27046"/>
    <w:rsid w:val="00F34B07"/>
    <w:rsid w:val="00F40776"/>
    <w:rsid w:val="00F418CF"/>
    <w:rsid w:val="00F425D0"/>
    <w:rsid w:val="00F453C2"/>
    <w:rsid w:val="00F46B4E"/>
    <w:rsid w:val="00F473D1"/>
    <w:rsid w:val="00F504BC"/>
    <w:rsid w:val="00F55494"/>
    <w:rsid w:val="00F5598F"/>
    <w:rsid w:val="00F55F44"/>
    <w:rsid w:val="00F5678D"/>
    <w:rsid w:val="00F56CE6"/>
    <w:rsid w:val="00F62D9E"/>
    <w:rsid w:val="00F655A9"/>
    <w:rsid w:val="00F70572"/>
    <w:rsid w:val="00F71F38"/>
    <w:rsid w:val="00F73E8B"/>
    <w:rsid w:val="00F74C7F"/>
    <w:rsid w:val="00F75EE1"/>
    <w:rsid w:val="00F76F8D"/>
    <w:rsid w:val="00F77D62"/>
    <w:rsid w:val="00F81F6E"/>
    <w:rsid w:val="00F832AA"/>
    <w:rsid w:val="00F8436E"/>
    <w:rsid w:val="00F8588A"/>
    <w:rsid w:val="00F867FE"/>
    <w:rsid w:val="00F86AD9"/>
    <w:rsid w:val="00F874EA"/>
    <w:rsid w:val="00F8765C"/>
    <w:rsid w:val="00F96A50"/>
    <w:rsid w:val="00FA219E"/>
    <w:rsid w:val="00FA39F5"/>
    <w:rsid w:val="00FA3DD1"/>
    <w:rsid w:val="00FA51DF"/>
    <w:rsid w:val="00FA655C"/>
    <w:rsid w:val="00FB0BC8"/>
    <w:rsid w:val="00FB236D"/>
    <w:rsid w:val="00FB34B6"/>
    <w:rsid w:val="00FB3EC7"/>
    <w:rsid w:val="00FB5B6E"/>
    <w:rsid w:val="00FB5E2D"/>
    <w:rsid w:val="00FB5FE5"/>
    <w:rsid w:val="00FC018B"/>
    <w:rsid w:val="00FC0FF0"/>
    <w:rsid w:val="00FC2039"/>
    <w:rsid w:val="00FD610A"/>
    <w:rsid w:val="00FD619F"/>
    <w:rsid w:val="00FD67F8"/>
    <w:rsid w:val="00FD77B9"/>
    <w:rsid w:val="00FE1FBC"/>
    <w:rsid w:val="00FF0242"/>
    <w:rsid w:val="00FF20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26D87-8029-4C89-9874-9855AEF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ra.fi/asuminen-ja-ymp&#228;rist&#246;/kaavoitus/asemakaavat/n&#228;ht&#228;vill&#228;-olevat-kaavat/kaupunginosat-12-imatrankoski" TargetMode="External"/><Relationship Id="rId13" Type="http://schemas.openxmlformats.org/officeDocument/2006/relationships/hyperlink" Target="http://www.eksote.f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atra.fi" TargetMode="External"/><Relationship Id="rId12" Type="http://schemas.openxmlformats.org/officeDocument/2006/relationships/hyperlink" Target="mailto:salla.lajunen@eksote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atra.fi/asuminen-ja-ymp%C3%A4rist%C3%B6/kaavoitus/asemakaavat/n%C3%A4ht%C3%A4vill%C3%A4-olevat-kaavat/kaupunginosa-73-neitsytniem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matra.fi/asuminen-ja-ymp&#228;rist&#246;/kaavoitus/asemakaavat/n&#228;ht&#228;vill&#228;-olevat-kaavat/kaupunginosa-74-vuoksenn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atra.fi/asuminen-ja-ymp&#228;rist&#246;/kaavoitus/asemakaavat/vireill&#228;-olevat-ja-luonnoskaavat/kaupunginosa-30" TargetMode="External"/><Relationship Id="rId14" Type="http://schemas.openxmlformats.org/officeDocument/2006/relationships/hyperlink" Target="http://www.eksote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2387</TotalTime>
  <Pages>6</Pages>
  <Words>1286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736</cp:revision>
  <cp:lastPrinted>2020-02-13T07:03:00Z</cp:lastPrinted>
  <dcterms:created xsi:type="dcterms:W3CDTF">2018-02-26T13:19:00Z</dcterms:created>
  <dcterms:modified xsi:type="dcterms:W3CDTF">2020-12-03T09:52:00Z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