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98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8322"/>
      </w:tblGrid>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Kokous</w:t>
            </w:r>
          </w:p>
        </w:tc>
        <w:tc>
          <w:tcPr>
            <w:tcW w:w="8322" w:type="dxa"/>
          </w:tcPr>
          <w:p w:rsidR="00347A2E" w:rsidRPr="001604DF" w:rsidRDefault="003D6482" w:rsidP="003D6482">
            <w:pPr>
              <w:spacing w:after="0"/>
              <w:rPr>
                <w:rFonts w:ascii="Georgia" w:hAnsi="Georgia"/>
                <w:b/>
              </w:rPr>
            </w:pPr>
            <w:r w:rsidRPr="001604DF">
              <w:rPr>
                <w:rFonts w:ascii="Georgia" w:hAnsi="Georgia"/>
                <w:b/>
              </w:rPr>
              <w:t>Vanhusneuvoston kokous</w:t>
            </w:r>
            <w:r w:rsidR="001701AA">
              <w:rPr>
                <w:rFonts w:ascii="Georgia" w:hAnsi="Georgia"/>
                <w:b/>
              </w:rPr>
              <w:t xml:space="preserve"> 8</w:t>
            </w:r>
            <w:r w:rsidR="008C504E">
              <w:rPr>
                <w:rFonts w:ascii="Georgia" w:hAnsi="Georgia"/>
                <w:b/>
              </w:rPr>
              <w:t>/2019</w:t>
            </w:r>
            <w:r w:rsidR="007B36AC" w:rsidRPr="001604DF">
              <w:rPr>
                <w:rFonts w:ascii="Georgia" w:hAnsi="Georgia"/>
                <w:b/>
              </w:rPr>
              <w:t xml:space="preserve"> </w:t>
            </w:r>
          </w:p>
        </w:tc>
      </w:tr>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Aika, paikka</w:t>
            </w:r>
          </w:p>
        </w:tc>
        <w:tc>
          <w:tcPr>
            <w:tcW w:w="8322" w:type="dxa"/>
          </w:tcPr>
          <w:p w:rsidR="001701AA" w:rsidRPr="002D1F7B" w:rsidRDefault="001701AA" w:rsidP="001701AA">
            <w:pPr>
              <w:spacing w:before="80" w:after="80"/>
              <w:rPr>
                <w:rFonts w:ascii="Georgia" w:hAnsi="Georgia"/>
              </w:rPr>
            </w:pPr>
            <w:r>
              <w:rPr>
                <w:rFonts w:ascii="Georgia" w:hAnsi="Georgia"/>
              </w:rPr>
              <w:t>Tiistai 17.12</w:t>
            </w:r>
            <w:r w:rsidR="00BF707D">
              <w:rPr>
                <w:rFonts w:ascii="Georgia" w:hAnsi="Georgia"/>
              </w:rPr>
              <w:t>.</w:t>
            </w:r>
            <w:r w:rsidR="002357B9">
              <w:rPr>
                <w:rFonts w:ascii="Georgia" w:hAnsi="Georgia"/>
              </w:rPr>
              <w:t xml:space="preserve">2019 kello </w:t>
            </w:r>
            <w:proofErr w:type="gramStart"/>
            <w:r w:rsidR="002357B9">
              <w:rPr>
                <w:rFonts w:ascii="Georgia" w:hAnsi="Georgia"/>
              </w:rPr>
              <w:t>13.00</w:t>
            </w:r>
            <w:r w:rsidR="008128A6">
              <w:rPr>
                <w:rFonts w:ascii="Georgia" w:hAnsi="Georgia"/>
              </w:rPr>
              <w:t>-15.25</w:t>
            </w:r>
            <w:proofErr w:type="gramEnd"/>
            <w:r>
              <w:rPr>
                <w:rFonts w:ascii="Georgia" w:hAnsi="Georgia"/>
              </w:rPr>
              <w:t xml:space="preserve"> Va</w:t>
            </w:r>
            <w:r w:rsidR="00EA475F">
              <w:rPr>
                <w:rFonts w:ascii="Georgia" w:hAnsi="Georgia"/>
              </w:rPr>
              <w:t>ltionhotelli, kokoustila  Kiltasali.</w:t>
            </w:r>
          </w:p>
        </w:tc>
      </w:tr>
      <w:tr w:rsidR="00347A2E" w:rsidRPr="001604DF" w:rsidTr="00FD1688">
        <w:tc>
          <w:tcPr>
            <w:tcW w:w="1526" w:type="dxa"/>
          </w:tcPr>
          <w:p w:rsidR="00347A2E" w:rsidRPr="001604DF" w:rsidRDefault="00FD1688" w:rsidP="00347A2E">
            <w:pPr>
              <w:spacing w:before="80" w:after="80"/>
              <w:rPr>
                <w:rFonts w:ascii="Georgia" w:hAnsi="Georgia"/>
              </w:rPr>
            </w:pPr>
            <w:r>
              <w:rPr>
                <w:rFonts w:ascii="Georgia" w:hAnsi="Georgia"/>
              </w:rPr>
              <w:t>Osallistujat</w:t>
            </w:r>
          </w:p>
        </w:tc>
        <w:tc>
          <w:tcPr>
            <w:tcW w:w="8322" w:type="dxa"/>
          </w:tcPr>
          <w:p w:rsidR="003D6482" w:rsidRDefault="003D6482" w:rsidP="00347A2E">
            <w:pPr>
              <w:spacing w:before="80" w:after="80"/>
              <w:rPr>
                <w:rFonts w:ascii="Georgia" w:hAnsi="Georgia"/>
              </w:rPr>
            </w:pPr>
            <w:proofErr w:type="gramStart"/>
            <w:r w:rsidRPr="001604DF">
              <w:rPr>
                <w:rFonts w:ascii="Georgia" w:hAnsi="Georgia"/>
              </w:rPr>
              <w:t xml:space="preserve">Sinikka Poskiparta, Imatran </w:t>
            </w:r>
            <w:r w:rsidR="00120EDF" w:rsidRPr="001604DF">
              <w:rPr>
                <w:rFonts w:ascii="Georgia" w:hAnsi="Georgia"/>
              </w:rPr>
              <w:t>kansalliset s</w:t>
            </w:r>
            <w:r w:rsidRPr="001604DF">
              <w:rPr>
                <w:rFonts w:ascii="Georgia" w:hAnsi="Georgia"/>
              </w:rPr>
              <w:t>eniorit ry.</w:t>
            </w:r>
            <w:proofErr w:type="gramEnd"/>
          </w:p>
          <w:p w:rsidR="003D6482" w:rsidRPr="001604DF" w:rsidRDefault="003A5E66" w:rsidP="00347A2E">
            <w:pPr>
              <w:spacing w:before="80" w:after="80"/>
              <w:rPr>
                <w:rFonts w:ascii="Georgia" w:hAnsi="Georgia"/>
              </w:rPr>
            </w:pPr>
            <w:proofErr w:type="gramStart"/>
            <w:r w:rsidRPr="001604DF">
              <w:rPr>
                <w:rFonts w:ascii="Georgia" w:hAnsi="Georgia"/>
              </w:rPr>
              <w:t>Erkki Päivärinta</w:t>
            </w:r>
            <w:r w:rsidR="003D6482" w:rsidRPr="001604DF">
              <w:rPr>
                <w:rFonts w:ascii="Georgia" w:hAnsi="Georgia"/>
              </w:rPr>
              <w:t>, Imatran Seudun Sotao</w:t>
            </w:r>
            <w:r w:rsidR="00E77F23" w:rsidRPr="001604DF">
              <w:rPr>
                <w:rFonts w:ascii="Georgia" w:hAnsi="Georgia"/>
              </w:rPr>
              <w:t>r</w:t>
            </w:r>
            <w:r w:rsidR="00195F39" w:rsidRPr="001604DF">
              <w:rPr>
                <w:rFonts w:ascii="Georgia" w:hAnsi="Georgia"/>
              </w:rPr>
              <w:t>vot ja Kaatuneiden Omaiset ry.</w:t>
            </w:r>
            <w:proofErr w:type="gramEnd"/>
          </w:p>
          <w:p w:rsidR="003D6482" w:rsidRDefault="003D6482" w:rsidP="00347A2E">
            <w:pPr>
              <w:spacing w:before="80" w:after="80"/>
              <w:rPr>
                <w:rFonts w:ascii="Georgia" w:hAnsi="Georgia"/>
              </w:rPr>
            </w:pPr>
            <w:r w:rsidRPr="001604DF">
              <w:rPr>
                <w:rFonts w:ascii="Georgia" w:hAnsi="Georgia"/>
              </w:rPr>
              <w:t xml:space="preserve">Timo Saarinen, </w:t>
            </w:r>
            <w:proofErr w:type="spellStart"/>
            <w:r w:rsidRPr="001604DF">
              <w:rPr>
                <w:rFonts w:ascii="Georgia" w:hAnsi="Georgia"/>
              </w:rPr>
              <w:t>StoraEnson</w:t>
            </w:r>
            <w:proofErr w:type="spellEnd"/>
            <w:r w:rsidRPr="001604DF">
              <w:rPr>
                <w:rFonts w:ascii="Georgia" w:hAnsi="Georgia"/>
              </w:rPr>
              <w:t xml:space="preserve"> Eläkeläiset ry.</w:t>
            </w:r>
          </w:p>
          <w:p w:rsidR="003D6482" w:rsidRPr="001604DF" w:rsidRDefault="003D6482" w:rsidP="00347A2E">
            <w:pPr>
              <w:spacing w:before="80" w:after="80"/>
              <w:rPr>
                <w:rFonts w:ascii="Georgia" w:hAnsi="Georgia"/>
              </w:rPr>
            </w:pPr>
            <w:proofErr w:type="gramStart"/>
            <w:r w:rsidRPr="001604DF">
              <w:rPr>
                <w:rFonts w:ascii="Georgia" w:hAnsi="Georgia"/>
              </w:rPr>
              <w:t>Anita Sairanen, Vuoksenniskan Eläkkeensaajat ry.</w:t>
            </w:r>
            <w:proofErr w:type="gramEnd"/>
          </w:p>
          <w:p w:rsidR="003D6482" w:rsidRDefault="003D6482" w:rsidP="00347A2E">
            <w:pPr>
              <w:spacing w:before="80" w:after="80"/>
              <w:rPr>
                <w:rFonts w:ascii="Georgia" w:hAnsi="Georgia"/>
              </w:rPr>
            </w:pPr>
            <w:proofErr w:type="gramStart"/>
            <w:r w:rsidRPr="001604DF">
              <w:rPr>
                <w:rFonts w:ascii="Georgia" w:hAnsi="Georgia"/>
              </w:rPr>
              <w:t>Anna-Liisa Kojo, Imatran Seudun Senioriopettajat ry.</w:t>
            </w:r>
            <w:proofErr w:type="gramEnd"/>
          </w:p>
          <w:p w:rsidR="003D6482" w:rsidRPr="001604DF" w:rsidRDefault="003D6482" w:rsidP="00347A2E">
            <w:pPr>
              <w:spacing w:before="80" w:after="80"/>
              <w:rPr>
                <w:rFonts w:ascii="Georgia" w:hAnsi="Georgia"/>
              </w:rPr>
            </w:pPr>
            <w:r w:rsidRPr="001604DF">
              <w:rPr>
                <w:rFonts w:ascii="Georgia" w:hAnsi="Georgia"/>
              </w:rPr>
              <w:t xml:space="preserve">Liisa Nenonen, </w:t>
            </w:r>
            <w:proofErr w:type="spellStart"/>
            <w:r w:rsidR="00FB650C">
              <w:rPr>
                <w:rFonts w:ascii="Georgia" w:hAnsi="Georgia"/>
              </w:rPr>
              <w:t>Tainionkosken</w:t>
            </w:r>
            <w:proofErr w:type="spellEnd"/>
            <w:r w:rsidR="00FB650C">
              <w:rPr>
                <w:rFonts w:ascii="Georgia" w:hAnsi="Georgia"/>
              </w:rPr>
              <w:t xml:space="preserve"> Eläkkeensaajat ry.</w:t>
            </w:r>
          </w:p>
          <w:p w:rsidR="004C1853" w:rsidRDefault="003D6482" w:rsidP="00347A2E">
            <w:pPr>
              <w:spacing w:before="80" w:after="80"/>
              <w:rPr>
                <w:rFonts w:ascii="Georgia" w:hAnsi="Georgia"/>
              </w:rPr>
            </w:pPr>
            <w:r w:rsidRPr="001604DF">
              <w:rPr>
                <w:rFonts w:ascii="Georgia" w:hAnsi="Georgia"/>
              </w:rPr>
              <w:t>Pirkko Molk</w:t>
            </w:r>
            <w:r w:rsidR="006250DF" w:rsidRPr="001604DF">
              <w:rPr>
                <w:rFonts w:ascii="Georgia" w:hAnsi="Georgia"/>
              </w:rPr>
              <w:t>entin, Eläkeliiton</w:t>
            </w:r>
            <w:r w:rsidRPr="001604DF">
              <w:rPr>
                <w:rFonts w:ascii="Georgia" w:hAnsi="Georgia"/>
              </w:rPr>
              <w:t xml:space="preserve"> Imatran yhdistys ry.</w:t>
            </w:r>
          </w:p>
          <w:p w:rsidR="003D6482" w:rsidRDefault="0026478C" w:rsidP="00347A2E">
            <w:pPr>
              <w:spacing w:before="80" w:after="80"/>
              <w:rPr>
                <w:rFonts w:ascii="Georgia" w:hAnsi="Georgia"/>
              </w:rPr>
            </w:pPr>
            <w:proofErr w:type="gramStart"/>
            <w:r w:rsidRPr="001604DF">
              <w:rPr>
                <w:rFonts w:ascii="Georgia" w:hAnsi="Georgia"/>
              </w:rPr>
              <w:t>Lauri Aunola, Imatran Sotaveteraanit ry.</w:t>
            </w:r>
            <w:proofErr w:type="gramEnd"/>
          </w:p>
          <w:p w:rsidR="0058678D" w:rsidRPr="0058678D" w:rsidRDefault="0058678D" w:rsidP="00347A2E">
            <w:pPr>
              <w:spacing w:before="80" w:after="80"/>
              <w:rPr>
                <w:rFonts w:ascii="Georgia" w:hAnsi="Georgia"/>
              </w:rPr>
            </w:pPr>
          </w:p>
          <w:p w:rsidR="003D6482" w:rsidRPr="001604DF" w:rsidRDefault="003D6482" w:rsidP="00347A2E">
            <w:pPr>
              <w:spacing w:before="80" w:after="80"/>
              <w:rPr>
                <w:rFonts w:ascii="Georgia" w:hAnsi="Georgia"/>
              </w:rPr>
            </w:pPr>
            <w:r w:rsidRPr="001604DF">
              <w:rPr>
                <w:rFonts w:ascii="Georgia" w:hAnsi="Georgia"/>
              </w:rPr>
              <w:t>Jerena Juutilainen,</w:t>
            </w:r>
            <w:r w:rsidR="00FA3D1F" w:rsidRPr="001604DF">
              <w:rPr>
                <w:rFonts w:ascii="Georgia" w:hAnsi="Georgia"/>
              </w:rPr>
              <w:t xml:space="preserve"> </w:t>
            </w:r>
            <w:r w:rsidRPr="001604DF">
              <w:rPr>
                <w:rFonts w:ascii="Georgia" w:hAnsi="Georgia"/>
              </w:rPr>
              <w:t>puheenjohtaja</w:t>
            </w:r>
          </w:p>
          <w:p w:rsidR="003D6482" w:rsidRPr="001604DF" w:rsidRDefault="003D6482" w:rsidP="00347A2E">
            <w:pPr>
              <w:spacing w:before="80" w:after="80"/>
              <w:rPr>
                <w:rFonts w:ascii="Georgia" w:hAnsi="Georgia"/>
              </w:rPr>
            </w:pPr>
            <w:r w:rsidRPr="001604DF">
              <w:rPr>
                <w:rFonts w:ascii="Georgia" w:hAnsi="Georgia"/>
              </w:rPr>
              <w:t>Ar</w:t>
            </w:r>
            <w:r w:rsidR="00D47EBD">
              <w:rPr>
                <w:rFonts w:ascii="Georgia" w:hAnsi="Georgia"/>
              </w:rPr>
              <w:t>to Pulkkinen, kaupunkikehitys</w:t>
            </w:r>
            <w:r w:rsidRPr="001604DF">
              <w:rPr>
                <w:rFonts w:ascii="Georgia" w:hAnsi="Georgia"/>
              </w:rPr>
              <w:t>lautakunnan edustaja</w:t>
            </w:r>
          </w:p>
          <w:p w:rsidR="003D6482" w:rsidRPr="001604DF" w:rsidRDefault="003D6482" w:rsidP="00347A2E">
            <w:pPr>
              <w:spacing w:before="80" w:after="80"/>
              <w:rPr>
                <w:rFonts w:ascii="Georgia" w:hAnsi="Georgia"/>
              </w:rPr>
            </w:pPr>
            <w:r w:rsidRPr="001604DF">
              <w:rPr>
                <w:rFonts w:ascii="Georgia" w:hAnsi="Georgia"/>
              </w:rPr>
              <w:t>Arto Siitonen, hyvinvointilautakunnan edustaja</w:t>
            </w:r>
          </w:p>
          <w:p w:rsidR="003D6482" w:rsidRPr="001604DF" w:rsidRDefault="003D6482" w:rsidP="003D6482">
            <w:pPr>
              <w:spacing w:before="80" w:after="80"/>
              <w:rPr>
                <w:rFonts w:ascii="Georgia" w:hAnsi="Georgia"/>
              </w:rPr>
            </w:pPr>
            <w:r w:rsidRPr="001604DF">
              <w:rPr>
                <w:rFonts w:ascii="Georgia" w:hAnsi="Georgia"/>
              </w:rPr>
              <w:t xml:space="preserve">Sirkku Sarlomo, </w:t>
            </w:r>
            <w:r w:rsidR="007B36AC" w:rsidRPr="001604DF">
              <w:rPr>
                <w:rFonts w:ascii="Georgia" w:hAnsi="Georgia"/>
              </w:rPr>
              <w:t xml:space="preserve">konsernipalvelut, </w:t>
            </w:r>
            <w:r w:rsidRPr="001604DF">
              <w:rPr>
                <w:rFonts w:ascii="Georgia" w:hAnsi="Georgia"/>
              </w:rPr>
              <w:t>sihteeri</w:t>
            </w:r>
          </w:p>
          <w:p w:rsidR="003D6482" w:rsidRPr="001604DF" w:rsidRDefault="003D6482" w:rsidP="00347A2E">
            <w:pPr>
              <w:spacing w:before="80" w:after="80"/>
              <w:rPr>
                <w:rFonts w:ascii="Georgia" w:hAnsi="Georgia"/>
              </w:rPr>
            </w:pPr>
          </w:p>
          <w:p w:rsidR="00EF5BEE" w:rsidRDefault="003D6482" w:rsidP="00051C72">
            <w:pPr>
              <w:spacing w:before="80" w:after="80"/>
              <w:rPr>
                <w:rFonts w:ascii="Georgia" w:hAnsi="Georgia"/>
              </w:rPr>
            </w:pPr>
            <w:r w:rsidRPr="001604DF">
              <w:rPr>
                <w:rFonts w:ascii="Georgia" w:hAnsi="Georgia"/>
              </w:rPr>
              <w:t>Titta Roslakka</w:t>
            </w:r>
            <w:r w:rsidR="001E1F6F" w:rsidRPr="001604DF">
              <w:rPr>
                <w:rFonts w:ascii="Georgia" w:hAnsi="Georgia"/>
              </w:rPr>
              <w:t xml:space="preserve">, </w:t>
            </w:r>
            <w:proofErr w:type="spellStart"/>
            <w:r w:rsidR="001E1F6F" w:rsidRPr="001604DF">
              <w:rPr>
                <w:rFonts w:ascii="Georgia" w:hAnsi="Georgia"/>
              </w:rPr>
              <w:t>Eksoten</w:t>
            </w:r>
            <w:proofErr w:type="spellEnd"/>
            <w:r w:rsidR="001E1F6F" w:rsidRPr="001604DF">
              <w:rPr>
                <w:rFonts w:ascii="Georgia" w:hAnsi="Georgia"/>
              </w:rPr>
              <w:t xml:space="preserve"> edustaja</w:t>
            </w:r>
          </w:p>
          <w:p w:rsidR="003F614C" w:rsidRDefault="003F614C" w:rsidP="00051C72">
            <w:pPr>
              <w:spacing w:before="80" w:after="80"/>
              <w:rPr>
                <w:rFonts w:ascii="Georgia" w:hAnsi="Georgia"/>
              </w:rPr>
            </w:pPr>
          </w:p>
          <w:p w:rsidR="003F614C" w:rsidRDefault="003F614C" w:rsidP="00051C72">
            <w:pPr>
              <w:spacing w:before="80" w:after="80"/>
              <w:rPr>
                <w:rFonts w:ascii="Georgia" w:hAnsi="Georgia"/>
              </w:rPr>
            </w:pPr>
            <w:r>
              <w:rPr>
                <w:rFonts w:ascii="Georgia" w:hAnsi="Georgia"/>
              </w:rPr>
              <w:t>Arja Kujala, hyvinvointipalvelut, § 61</w:t>
            </w:r>
          </w:p>
          <w:p w:rsidR="00BE23E6" w:rsidRPr="007F12EC" w:rsidRDefault="00BE23E6" w:rsidP="00051C72">
            <w:pPr>
              <w:spacing w:before="80" w:after="80"/>
              <w:rPr>
                <w:rFonts w:ascii="Georgia" w:hAnsi="Georgia"/>
              </w:rPr>
            </w:pPr>
            <w:r>
              <w:rPr>
                <w:rFonts w:ascii="Georgia" w:hAnsi="Georgia"/>
              </w:rPr>
              <w:t>Kirsi Mäyrä, hyvinvointipalvelut, § 61</w:t>
            </w:r>
          </w:p>
        </w:tc>
      </w:tr>
      <w:tr w:rsidR="00051C72" w:rsidRPr="001604DF" w:rsidTr="00FD1688">
        <w:tc>
          <w:tcPr>
            <w:tcW w:w="1526" w:type="dxa"/>
          </w:tcPr>
          <w:p w:rsidR="00051C72" w:rsidRPr="001604DF" w:rsidRDefault="00051C72" w:rsidP="00347A2E">
            <w:pPr>
              <w:spacing w:before="80" w:after="80"/>
              <w:rPr>
                <w:rFonts w:ascii="Georgia" w:hAnsi="Georgia"/>
              </w:rPr>
            </w:pPr>
            <w:r>
              <w:rPr>
                <w:rFonts w:ascii="Georgia" w:hAnsi="Georgia"/>
              </w:rPr>
              <w:t>Liitteet</w:t>
            </w:r>
          </w:p>
        </w:tc>
        <w:tc>
          <w:tcPr>
            <w:tcW w:w="8322" w:type="dxa"/>
          </w:tcPr>
          <w:p w:rsidR="00051C72" w:rsidRPr="001672BF" w:rsidRDefault="00051C72" w:rsidP="001672BF">
            <w:pPr>
              <w:spacing w:before="80" w:after="80"/>
              <w:rPr>
                <w:rFonts w:ascii="Georgia" w:hAnsi="Georgia"/>
                <w:bCs/>
              </w:rPr>
            </w:pPr>
          </w:p>
        </w:tc>
      </w:tr>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Jakelu</w:t>
            </w:r>
          </w:p>
        </w:tc>
        <w:tc>
          <w:tcPr>
            <w:tcW w:w="8322" w:type="dxa"/>
          </w:tcPr>
          <w:p w:rsidR="00347A2E" w:rsidRPr="001604DF" w:rsidRDefault="00A61944" w:rsidP="00347A2E">
            <w:pPr>
              <w:spacing w:before="80" w:after="80"/>
              <w:rPr>
                <w:rFonts w:ascii="Georgia" w:hAnsi="Georgia"/>
              </w:rPr>
            </w:pPr>
            <w:r>
              <w:rPr>
                <w:rFonts w:ascii="Georgia" w:hAnsi="Georgia"/>
              </w:rPr>
              <w:t xml:space="preserve">kaupunginhallitus, lautakunnat, </w:t>
            </w:r>
            <w:r w:rsidR="00C33B08">
              <w:rPr>
                <w:rFonts w:ascii="Georgia" w:hAnsi="Georgia"/>
              </w:rPr>
              <w:t>v</w:t>
            </w:r>
            <w:r w:rsidR="003D6482" w:rsidRPr="001604DF">
              <w:rPr>
                <w:rFonts w:ascii="Georgia" w:hAnsi="Georgia"/>
              </w:rPr>
              <w:t>anhusneuvoston jäsenet ja varajäsenet</w:t>
            </w:r>
            <w:r w:rsidR="00CE4C5B" w:rsidRPr="001604DF">
              <w:rPr>
                <w:rFonts w:ascii="Georgia" w:hAnsi="Georgia"/>
              </w:rPr>
              <w:t xml:space="preserve">, </w:t>
            </w:r>
            <w:hyperlink r:id="rId8" w:history="1">
              <w:r w:rsidR="001C5798" w:rsidRPr="00EA3DB2">
                <w:rPr>
                  <w:rStyle w:val="Hyperlinkki"/>
                  <w:rFonts w:ascii="Georgia" w:hAnsi="Georgia"/>
                </w:rPr>
                <w:t>www.imatra.fi</w:t>
              </w:r>
            </w:hyperlink>
            <w:r w:rsidR="001C5798">
              <w:rPr>
                <w:rFonts w:ascii="Georgia" w:hAnsi="Georgia"/>
              </w:rPr>
              <w:t xml:space="preserve"> </w:t>
            </w:r>
          </w:p>
        </w:tc>
      </w:tr>
      <w:tr w:rsidR="00BC2F56" w:rsidRPr="001604DF" w:rsidTr="00FD1688">
        <w:tc>
          <w:tcPr>
            <w:tcW w:w="1526" w:type="dxa"/>
          </w:tcPr>
          <w:p w:rsidR="00BC2F56" w:rsidRPr="001604DF" w:rsidRDefault="00BC2F56" w:rsidP="00347A2E">
            <w:pPr>
              <w:spacing w:before="80" w:after="80"/>
              <w:rPr>
                <w:rFonts w:ascii="Georgia" w:hAnsi="Georgia"/>
              </w:rPr>
            </w:pPr>
          </w:p>
        </w:tc>
        <w:tc>
          <w:tcPr>
            <w:tcW w:w="8322" w:type="dxa"/>
          </w:tcPr>
          <w:p w:rsidR="0026478C" w:rsidRPr="001604DF" w:rsidRDefault="0026478C" w:rsidP="0026478C">
            <w:pPr>
              <w:pStyle w:val="Luettelokappale"/>
              <w:spacing w:before="80" w:after="80"/>
              <w:rPr>
                <w:rFonts w:ascii="Georgia" w:hAnsi="Georgia"/>
                <w:b/>
              </w:rPr>
            </w:pPr>
          </w:p>
          <w:p w:rsidR="00585105" w:rsidRPr="00024CC6" w:rsidRDefault="00301907" w:rsidP="00024CC6">
            <w:pPr>
              <w:spacing w:before="80" w:after="80"/>
              <w:rPr>
                <w:rFonts w:ascii="Georgia" w:hAnsi="Georgia"/>
                <w:b/>
              </w:rPr>
            </w:pPr>
            <w:r>
              <w:rPr>
                <w:rFonts w:ascii="Georgia" w:hAnsi="Georgia"/>
                <w:b/>
              </w:rPr>
              <w:t xml:space="preserve">§ </w:t>
            </w:r>
            <w:r w:rsidR="00376A8D">
              <w:rPr>
                <w:rFonts w:ascii="Georgia" w:hAnsi="Georgia"/>
                <w:b/>
              </w:rPr>
              <w:t>59</w:t>
            </w:r>
            <w:r w:rsidR="00AA52DB">
              <w:rPr>
                <w:rFonts w:ascii="Georgia" w:hAnsi="Georgia"/>
                <w:b/>
              </w:rPr>
              <w:t xml:space="preserve"> </w:t>
            </w:r>
            <w:r w:rsidR="003D6482" w:rsidRPr="00024CC6">
              <w:rPr>
                <w:rFonts w:ascii="Georgia" w:hAnsi="Georgia"/>
                <w:b/>
              </w:rPr>
              <w:t>Kokouksen avaus</w:t>
            </w:r>
            <w:r w:rsidR="00581D3F" w:rsidRPr="00024CC6">
              <w:rPr>
                <w:rFonts w:ascii="Georgia" w:hAnsi="Georgia"/>
                <w:b/>
              </w:rPr>
              <w:t xml:space="preserve"> ja läsnäolijoiden toteaminen</w:t>
            </w:r>
          </w:p>
          <w:p w:rsidR="00024CC6" w:rsidRDefault="00024CC6" w:rsidP="00024CC6">
            <w:pPr>
              <w:spacing w:before="80" w:after="80"/>
              <w:rPr>
                <w:rFonts w:ascii="Georgia" w:hAnsi="Georgia"/>
              </w:rPr>
            </w:pPr>
          </w:p>
          <w:p w:rsidR="00D96713" w:rsidRPr="00024CC6" w:rsidRDefault="00D96713" w:rsidP="00024CC6">
            <w:pPr>
              <w:spacing w:before="80" w:after="80"/>
              <w:rPr>
                <w:rFonts w:ascii="Georgia" w:hAnsi="Georgia"/>
              </w:rPr>
            </w:pPr>
            <w:r w:rsidRPr="00024CC6">
              <w:rPr>
                <w:rFonts w:ascii="Georgia" w:hAnsi="Georgia"/>
                <w:b/>
              </w:rPr>
              <w:t>Esitys:</w:t>
            </w:r>
            <w:r w:rsidRPr="00024CC6">
              <w:rPr>
                <w:rFonts w:ascii="Georgia" w:hAnsi="Georgia"/>
              </w:rPr>
              <w:t xml:space="preserve"> Puheenjohtaja avaa kokouksen ja toteaa läsnäolijat.</w:t>
            </w:r>
          </w:p>
          <w:p w:rsidR="00D96713" w:rsidRPr="001604DF" w:rsidRDefault="00D96713" w:rsidP="00581D3F">
            <w:pPr>
              <w:pStyle w:val="Luettelokappale"/>
              <w:spacing w:before="80" w:after="80"/>
              <w:rPr>
                <w:rFonts w:ascii="Georgia" w:hAnsi="Georgia"/>
              </w:rPr>
            </w:pPr>
          </w:p>
          <w:p w:rsidR="00D96713" w:rsidRPr="005B0795" w:rsidRDefault="00D96713" w:rsidP="00024CC6">
            <w:pPr>
              <w:spacing w:before="80" w:after="80"/>
              <w:rPr>
                <w:rFonts w:ascii="Georgia" w:hAnsi="Georgia"/>
              </w:rPr>
            </w:pPr>
            <w:r w:rsidRPr="00024CC6">
              <w:rPr>
                <w:rFonts w:ascii="Georgia" w:hAnsi="Georgia"/>
                <w:b/>
              </w:rPr>
              <w:t>Päätös:</w:t>
            </w:r>
            <w:r w:rsidR="003A15B3">
              <w:rPr>
                <w:rFonts w:ascii="Georgia" w:hAnsi="Georgia"/>
                <w:b/>
              </w:rPr>
              <w:t xml:space="preserve"> </w:t>
            </w:r>
            <w:r w:rsidR="005B0795">
              <w:rPr>
                <w:rFonts w:ascii="Georgia" w:hAnsi="Georgia"/>
              </w:rPr>
              <w:t>Puheenjohtaja avasi kokouksen ja totesi kokouksen osallistujat.</w:t>
            </w:r>
          </w:p>
          <w:p w:rsidR="00A11386" w:rsidRDefault="00A11386" w:rsidP="00581D3F">
            <w:pPr>
              <w:pStyle w:val="Luettelokappale"/>
              <w:spacing w:before="80" w:after="80"/>
              <w:rPr>
                <w:rFonts w:ascii="Georgia" w:hAnsi="Georgia"/>
              </w:rPr>
            </w:pPr>
          </w:p>
          <w:p w:rsidR="00D33E9E" w:rsidRPr="00024CC6" w:rsidRDefault="00376A8D" w:rsidP="00024CC6">
            <w:pPr>
              <w:spacing w:before="80" w:after="80"/>
              <w:rPr>
                <w:rFonts w:ascii="Georgia" w:hAnsi="Georgia"/>
                <w:b/>
              </w:rPr>
            </w:pPr>
            <w:r>
              <w:rPr>
                <w:rFonts w:ascii="Georgia" w:hAnsi="Georgia"/>
                <w:b/>
              </w:rPr>
              <w:t>§ 60</w:t>
            </w:r>
            <w:r w:rsidR="00024CC6">
              <w:rPr>
                <w:rFonts w:ascii="Georgia" w:hAnsi="Georgia"/>
              </w:rPr>
              <w:t xml:space="preserve"> </w:t>
            </w:r>
            <w:r w:rsidR="00581D3F" w:rsidRPr="00024CC6">
              <w:rPr>
                <w:rFonts w:ascii="Georgia" w:hAnsi="Georgia"/>
                <w:b/>
              </w:rPr>
              <w:t>Edellisen kokouksen pöytäkirjan hyväksyminen</w:t>
            </w:r>
          </w:p>
          <w:p w:rsidR="00D96713" w:rsidRPr="001604DF" w:rsidRDefault="00D96713" w:rsidP="00D96713">
            <w:pPr>
              <w:spacing w:before="80" w:after="80"/>
              <w:rPr>
                <w:rFonts w:ascii="Georgia" w:hAnsi="Georgia"/>
                <w:b/>
              </w:rPr>
            </w:pPr>
          </w:p>
          <w:p w:rsidR="00D96713" w:rsidRDefault="00D96713" w:rsidP="00024CC6">
            <w:pPr>
              <w:spacing w:before="80" w:after="80"/>
              <w:rPr>
                <w:rFonts w:ascii="Georgia" w:hAnsi="Georgia"/>
              </w:rPr>
            </w:pPr>
            <w:r w:rsidRPr="001604DF">
              <w:rPr>
                <w:rFonts w:ascii="Georgia" w:hAnsi="Georgia"/>
                <w:b/>
              </w:rPr>
              <w:t>Esitys:</w:t>
            </w:r>
            <w:r w:rsidRPr="001604DF">
              <w:rPr>
                <w:rFonts w:ascii="Georgia" w:hAnsi="Georgia"/>
              </w:rPr>
              <w:t xml:space="preserve"> Hyväksytään edellisen kokouksen </w:t>
            </w:r>
            <w:r w:rsidR="00BF037E">
              <w:rPr>
                <w:rFonts w:ascii="Georgia" w:hAnsi="Georgia"/>
              </w:rPr>
              <w:t>12.11.</w:t>
            </w:r>
            <w:r w:rsidR="00890182">
              <w:rPr>
                <w:rFonts w:ascii="Georgia" w:hAnsi="Georgia"/>
              </w:rPr>
              <w:t xml:space="preserve">2019 </w:t>
            </w:r>
            <w:r w:rsidRPr="001604DF">
              <w:rPr>
                <w:rFonts w:ascii="Georgia" w:hAnsi="Georgia"/>
              </w:rPr>
              <w:t>pöytäkirja.</w:t>
            </w:r>
          </w:p>
          <w:p w:rsidR="00024CC6" w:rsidRDefault="00024CC6" w:rsidP="00024CC6">
            <w:pPr>
              <w:spacing w:before="80" w:after="80"/>
              <w:rPr>
                <w:rFonts w:ascii="Georgia" w:hAnsi="Georgia"/>
              </w:rPr>
            </w:pPr>
          </w:p>
          <w:p w:rsidR="00D96713" w:rsidRPr="005B0795" w:rsidRDefault="00D96713" w:rsidP="00024CC6">
            <w:pPr>
              <w:spacing w:before="80" w:after="80"/>
              <w:rPr>
                <w:rFonts w:ascii="Georgia" w:hAnsi="Georgia"/>
              </w:rPr>
            </w:pPr>
            <w:r w:rsidRPr="001604DF">
              <w:rPr>
                <w:rFonts w:ascii="Georgia" w:hAnsi="Georgia"/>
                <w:b/>
              </w:rPr>
              <w:lastRenderedPageBreak/>
              <w:t>Päätös:</w:t>
            </w:r>
            <w:r w:rsidR="003E33D9">
              <w:rPr>
                <w:rFonts w:ascii="Georgia" w:hAnsi="Georgia"/>
                <w:b/>
              </w:rPr>
              <w:t xml:space="preserve"> </w:t>
            </w:r>
            <w:r w:rsidR="005B0795">
              <w:rPr>
                <w:rFonts w:ascii="Georgia" w:hAnsi="Georgia"/>
              </w:rPr>
              <w:t>Hyväksyttiin.</w:t>
            </w:r>
          </w:p>
          <w:p w:rsidR="00CF0764" w:rsidRPr="004C1853" w:rsidRDefault="00CF0764" w:rsidP="00024CC6">
            <w:pPr>
              <w:spacing w:before="80" w:after="80"/>
              <w:rPr>
                <w:rFonts w:ascii="Georgia" w:hAnsi="Georgia"/>
              </w:rPr>
            </w:pPr>
          </w:p>
          <w:p w:rsidR="00376A8D" w:rsidRDefault="00A14A36" w:rsidP="009648DD">
            <w:pPr>
              <w:rPr>
                <w:rFonts w:ascii="Georgia" w:hAnsi="Georgia"/>
                <w:b/>
                <w:bCs/>
              </w:rPr>
            </w:pPr>
            <w:r>
              <w:rPr>
                <w:rFonts w:ascii="Georgia" w:hAnsi="Georgia"/>
                <w:b/>
                <w:bCs/>
              </w:rPr>
              <w:t xml:space="preserve">§ </w:t>
            </w:r>
            <w:r w:rsidR="00376A8D">
              <w:rPr>
                <w:rFonts w:ascii="Georgia" w:hAnsi="Georgia"/>
                <w:b/>
                <w:bCs/>
              </w:rPr>
              <w:t>61 Imatran kaupungin liikkumisohjelma</w:t>
            </w:r>
          </w:p>
          <w:p w:rsidR="003F614C" w:rsidRPr="0091389F" w:rsidRDefault="003F614C" w:rsidP="003F614C">
            <w:pPr>
              <w:rPr>
                <w:rFonts w:ascii="Georgia" w:hAnsi="Georgia"/>
              </w:rPr>
            </w:pPr>
            <w:r w:rsidRPr="0091389F">
              <w:rPr>
                <w:rFonts w:ascii="Georgia" w:hAnsi="Georgia"/>
              </w:rPr>
              <w:t>Liike on lääke ja yksi hyvinvoinnin perustasta Liikkumattomuus on yksi merkittävimmistä hyvinvointia heikentävistä tekijöistä. Va</w:t>
            </w:r>
            <w:r>
              <w:rPr>
                <w:rFonts w:ascii="Georgia" w:hAnsi="Georgia"/>
              </w:rPr>
              <w:t>in noin neljännes väestöstä liik</w:t>
            </w:r>
            <w:r w:rsidRPr="0091389F">
              <w:rPr>
                <w:rFonts w:ascii="Georgia" w:hAnsi="Georgia"/>
              </w:rPr>
              <w:t>kuu terveytensä kannalta riittävästi. Imatran</w:t>
            </w:r>
            <w:r w:rsidR="00643AB9">
              <w:rPr>
                <w:rFonts w:ascii="Georgia" w:hAnsi="Georgia"/>
              </w:rPr>
              <w:t xml:space="preserve"> kaupunki käynnisti ensimmäisen </w:t>
            </w:r>
            <w:r w:rsidRPr="0091389F">
              <w:rPr>
                <w:rFonts w:ascii="Georgia" w:hAnsi="Georgia"/>
              </w:rPr>
              <w:t>liikkumisohjelman valmistelun yhteistyössä alueen eri toimi</w:t>
            </w:r>
            <w:r w:rsidR="00643AB9">
              <w:rPr>
                <w:rFonts w:ascii="Georgia" w:hAnsi="Georgia"/>
              </w:rPr>
              <w:t xml:space="preserve">joiden kanssa </w:t>
            </w:r>
            <w:r>
              <w:rPr>
                <w:rFonts w:ascii="Georgia" w:hAnsi="Georgia"/>
              </w:rPr>
              <w:t xml:space="preserve">helmikuussa 2019. </w:t>
            </w:r>
            <w:r w:rsidRPr="0091389F">
              <w:rPr>
                <w:rFonts w:ascii="Georgia" w:hAnsi="Georgia"/>
              </w:rPr>
              <w:t xml:space="preserve">Imatran kaupungin liikkumisohjelman tavoitteiksi ovat nousseet kuntalaisten arjen </w:t>
            </w:r>
            <w:r>
              <w:rPr>
                <w:rFonts w:ascii="Georgia" w:hAnsi="Georgia"/>
              </w:rPr>
              <w:t xml:space="preserve">aktiivisuuden </w:t>
            </w:r>
            <w:r w:rsidRPr="0091389F">
              <w:rPr>
                <w:rFonts w:ascii="Georgia" w:hAnsi="Georgia"/>
              </w:rPr>
              <w:t>lisääminen, olemassa olevien toimintojen ja palveluiden tehostaminen, yhteistyön tiivistämin</w:t>
            </w:r>
            <w:r w:rsidR="00306EA6">
              <w:rPr>
                <w:rFonts w:ascii="Georgia" w:hAnsi="Georgia"/>
              </w:rPr>
              <w:t xml:space="preserve">en eri toimijoiden välillä sekä </w:t>
            </w:r>
            <w:r w:rsidRPr="0091389F">
              <w:rPr>
                <w:rFonts w:ascii="Georgia" w:hAnsi="Georgia"/>
              </w:rPr>
              <w:t xml:space="preserve">tiedon lisääminen kuntalaisille ja päättäville viranhaltijoille. </w:t>
            </w:r>
          </w:p>
          <w:p w:rsidR="003F614C" w:rsidRPr="0091389F" w:rsidRDefault="003F614C" w:rsidP="003F614C">
            <w:pPr>
              <w:rPr>
                <w:rFonts w:ascii="Georgia" w:hAnsi="Georgia"/>
              </w:rPr>
            </w:pPr>
            <w:r w:rsidRPr="0091389F">
              <w:rPr>
                <w:rFonts w:ascii="Georgia" w:hAnsi="Georgia"/>
              </w:rPr>
              <w:t xml:space="preserve">Liikkumista edistetään omalta osaltaan kaupungin tuottamilla palveluilla. Kaupunkiympäristöä sekä liikuntatarjontaa kehitetään liikkumiseen ja arkiaktiivisuuteen kannustavaksi. Kaupunkia suunnitellaan ja rakennetaan tavalla, joka ottaa erilaiset käyttäjät huomioon, mukaan lukien matkailijat. Väestöryhmien erot tunnistetaan ja palveluja kohdennetaan erityistä tukea tarvitseville ja korkean riskin kohderyhmille. Kaupungin liikuntainfralla ja liikuntapalveluilla </w:t>
            </w:r>
            <w:r w:rsidR="00643AB9">
              <w:rPr>
                <w:rFonts w:ascii="Georgia" w:hAnsi="Georgia"/>
              </w:rPr>
              <w:t xml:space="preserve">on tältä osin merkittävä rooli. </w:t>
            </w:r>
            <w:r w:rsidRPr="0091389F">
              <w:rPr>
                <w:rFonts w:ascii="Georgia" w:hAnsi="Georgia"/>
              </w:rPr>
              <w:t>Lähiliikuntapaikkojen säilyttäminen ja ylläpito m</w:t>
            </w:r>
            <w:r w:rsidR="00643AB9">
              <w:rPr>
                <w:rFonts w:ascii="Georgia" w:hAnsi="Georgia"/>
              </w:rPr>
              <w:t xml:space="preserve">ahdollistavat matalan kynnyksen </w:t>
            </w:r>
            <w:r w:rsidRPr="0091389F">
              <w:rPr>
                <w:rFonts w:ascii="Georgia" w:hAnsi="Georgia"/>
              </w:rPr>
              <w:t>liikunta</w:t>
            </w:r>
            <w:r w:rsidR="00643AB9">
              <w:rPr>
                <w:rFonts w:ascii="Georgia" w:hAnsi="Georgia"/>
              </w:rPr>
              <w:t>-mahdollisuuksia eri-</w:t>
            </w:r>
            <w:r w:rsidRPr="0091389F">
              <w:rPr>
                <w:rFonts w:ascii="Georgia" w:hAnsi="Georgia"/>
              </w:rPr>
              <w:t>ikäisille.</w:t>
            </w:r>
          </w:p>
          <w:p w:rsidR="003F614C" w:rsidRPr="0091389F" w:rsidRDefault="003F614C" w:rsidP="003F614C">
            <w:pPr>
              <w:rPr>
                <w:rFonts w:ascii="Georgia" w:hAnsi="Georgia"/>
              </w:rPr>
            </w:pPr>
            <w:r w:rsidRPr="0091389F">
              <w:rPr>
                <w:rFonts w:ascii="Georgia" w:hAnsi="Georgia"/>
              </w:rPr>
              <w:t>Matalan kynnyksen liikuntatarjontaa tarjotaan muutoinkin erilaisille riskiryhmille. Imatra houkuttelee ikäihmisiä liikunnan pariin mm. Voimaa vanhuuteen -hankkeen periaatteita toteuttaen (vertaisohjaajat ja lii</w:t>
            </w:r>
            <w:r w:rsidR="00643AB9">
              <w:rPr>
                <w:rFonts w:ascii="Georgia" w:hAnsi="Georgia"/>
              </w:rPr>
              <w:t xml:space="preserve">kuntaystävät). Lapsia ja nuoria </w:t>
            </w:r>
            <w:r w:rsidRPr="0091389F">
              <w:rPr>
                <w:rFonts w:ascii="Georgia" w:hAnsi="Georgia"/>
              </w:rPr>
              <w:t xml:space="preserve">liikutetaan yhä enemmän kiinteänä osana heidän </w:t>
            </w:r>
            <w:r w:rsidR="00643AB9">
              <w:rPr>
                <w:rFonts w:ascii="Georgia" w:hAnsi="Georgia"/>
              </w:rPr>
              <w:t xml:space="preserve">arkeaan varhaiskasvatuksessa ja </w:t>
            </w:r>
            <w:r w:rsidRPr="0091389F">
              <w:rPr>
                <w:rFonts w:ascii="Georgia" w:hAnsi="Georgia"/>
              </w:rPr>
              <w:t xml:space="preserve">kouluissa, toimenpiteet tältä osin ovat jo käynnissä. Lisäksi järjestetään säännöllisesti liikuntatapahtumia, kuten </w:t>
            </w:r>
            <w:proofErr w:type="spellStart"/>
            <w:r w:rsidRPr="0091389F">
              <w:rPr>
                <w:rFonts w:ascii="Georgia" w:hAnsi="Georgia"/>
              </w:rPr>
              <w:t>liikuntafestareit</w:t>
            </w:r>
            <w:r w:rsidR="00643AB9">
              <w:rPr>
                <w:rFonts w:ascii="Georgia" w:hAnsi="Georgia"/>
              </w:rPr>
              <w:t>a</w:t>
            </w:r>
            <w:proofErr w:type="spellEnd"/>
            <w:r w:rsidR="00643AB9">
              <w:rPr>
                <w:rFonts w:ascii="Georgia" w:hAnsi="Georgia"/>
              </w:rPr>
              <w:t xml:space="preserve">, erilaisen harrastustarjonnan </w:t>
            </w:r>
            <w:r w:rsidRPr="0091389F">
              <w:rPr>
                <w:rFonts w:ascii="Georgia" w:hAnsi="Georgia"/>
              </w:rPr>
              <w:t xml:space="preserve">esittelemiseksi lapsille, nuorille ja perheille. </w:t>
            </w:r>
          </w:p>
          <w:p w:rsidR="003F614C" w:rsidRPr="0091389F" w:rsidRDefault="003F614C" w:rsidP="003F614C">
            <w:pPr>
              <w:rPr>
                <w:rFonts w:ascii="Georgia" w:hAnsi="Georgia"/>
              </w:rPr>
            </w:pPr>
            <w:r w:rsidRPr="0091389F">
              <w:rPr>
                <w:rFonts w:ascii="Georgia" w:hAnsi="Georgia"/>
              </w:rPr>
              <w:t>Paikalliset urheiluseurat sekä yritykset otetaan tiiviisti mukaan liikuntatapahtumien suunnitteluun ja toteutukseen. Seurafoorumi</w:t>
            </w:r>
            <w:r w:rsidR="00643AB9">
              <w:rPr>
                <w:rFonts w:ascii="Georgia" w:hAnsi="Georgia"/>
              </w:rPr>
              <w:t xml:space="preserve">a hyödynnetään yhteistyöelimenä </w:t>
            </w:r>
            <w:r w:rsidRPr="0091389F">
              <w:rPr>
                <w:rFonts w:ascii="Georgia" w:hAnsi="Georgia"/>
              </w:rPr>
              <w:t>kunnan ja seurojen välillä. Yhdistystoimintaa py</w:t>
            </w:r>
            <w:r w:rsidR="00643AB9">
              <w:rPr>
                <w:rFonts w:ascii="Georgia" w:hAnsi="Georgia"/>
              </w:rPr>
              <w:t xml:space="preserve">ritään tukemaan taloudellisesti </w:t>
            </w:r>
            <w:r w:rsidRPr="0091389F">
              <w:rPr>
                <w:rFonts w:ascii="Georgia" w:hAnsi="Georgia"/>
              </w:rPr>
              <w:t>toiminta- ja kohdeavustusten avulla.</w:t>
            </w:r>
          </w:p>
          <w:p w:rsidR="003F614C" w:rsidRDefault="003F614C" w:rsidP="003F614C">
            <w:pPr>
              <w:rPr>
                <w:rFonts w:ascii="Georgia" w:hAnsi="Georgia"/>
              </w:rPr>
            </w:pPr>
            <w:r w:rsidRPr="0091389F">
              <w:rPr>
                <w:rFonts w:ascii="Georgia" w:hAnsi="Georgia"/>
              </w:rPr>
              <w:t>Liikkumisohjelman toimenpiteitä toteutetaan jatkossa vuosittaisilla teemoilla, jotka määritellään hyvinvointikertomuksessa ja huomioidaan kaupungin strategiassa ja talousarvion valmistelussa. Liikkumisohjelma tukee kaupungin strategian tavoitteiden toteutumista niin hyvinvoinnin edistäm</w:t>
            </w:r>
            <w:r w:rsidR="007F2DA7">
              <w:rPr>
                <w:rFonts w:ascii="Georgia" w:hAnsi="Georgia"/>
              </w:rPr>
              <w:t xml:space="preserve">isen kuin elinvoimaisuuden </w:t>
            </w:r>
            <w:r w:rsidRPr="0091389F">
              <w:rPr>
                <w:rFonts w:ascii="Georgia" w:hAnsi="Georgia"/>
              </w:rPr>
              <w:t>vahvistamisen osalta, unohtamatta uudistuvia tapoja tuottaa palveluita.</w:t>
            </w:r>
          </w:p>
          <w:p w:rsidR="007F2DA7" w:rsidRDefault="007F2DA7" w:rsidP="003F614C">
            <w:pPr>
              <w:rPr>
                <w:rFonts w:ascii="Georgia" w:hAnsi="Georgia"/>
              </w:rPr>
            </w:pPr>
          </w:p>
          <w:p w:rsidR="003F614C" w:rsidRDefault="003F614C" w:rsidP="003F614C">
            <w:pPr>
              <w:rPr>
                <w:rFonts w:ascii="Georgia" w:hAnsi="Georgia"/>
              </w:rPr>
            </w:pPr>
            <w:r w:rsidRPr="006369E6">
              <w:rPr>
                <w:rFonts w:ascii="Georgia" w:hAnsi="Georgia"/>
              </w:rPr>
              <w:t>Kuntalaisten liikkeelle lähtemisen tukena hyödynnetään kaupungin viestintä</w:t>
            </w:r>
            <w:r>
              <w:rPr>
                <w:rFonts w:ascii="Georgia" w:hAnsi="Georgia"/>
              </w:rPr>
              <w:t>-</w:t>
            </w:r>
            <w:r w:rsidRPr="006369E6">
              <w:rPr>
                <w:rFonts w:ascii="Georgia" w:hAnsi="Georgia"/>
              </w:rPr>
              <w:t>kampanjaa. Liikkumisesta viestinnälle luodaan vuosikello, jonka mukaisesti kunta</w:t>
            </w:r>
            <w:r>
              <w:rPr>
                <w:rFonts w:ascii="Georgia" w:hAnsi="Georgia"/>
              </w:rPr>
              <w:t>-</w:t>
            </w:r>
            <w:r w:rsidRPr="006369E6">
              <w:rPr>
                <w:rFonts w:ascii="Georgia" w:hAnsi="Georgia"/>
              </w:rPr>
              <w:t>laisille esitellään tarjolla olevia palveluita, liikun</w:t>
            </w:r>
            <w:r>
              <w:rPr>
                <w:rFonts w:ascii="Georgia" w:hAnsi="Georgia"/>
              </w:rPr>
              <w:t>tatiloja ja tapahtumia, liikunta</w:t>
            </w:r>
            <w:r w:rsidRPr="006369E6">
              <w:rPr>
                <w:rFonts w:ascii="Georgia" w:hAnsi="Georgia"/>
              </w:rPr>
              <w:t>reittien karttapalveluja, lähiliikuntapaikkoja jn</w:t>
            </w:r>
            <w:r>
              <w:rPr>
                <w:rFonts w:ascii="Georgia" w:hAnsi="Georgia"/>
              </w:rPr>
              <w:t xml:space="preserve">e. Asukasyhdistyksiä haastetaan </w:t>
            </w:r>
            <w:r w:rsidRPr="006369E6">
              <w:rPr>
                <w:rFonts w:ascii="Georgia" w:hAnsi="Georgia"/>
              </w:rPr>
              <w:t xml:space="preserve">mukaan </w:t>
            </w:r>
            <w:proofErr w:type="spellStart"/>
            <w:r w:rsidRPr="006369E6">
              <w:rPr>
                <w:rFonts w:ascii="Georgia" w:hAnsi="Georgia"/>
              </w:rPr>
              <w:t>osallistamaan</w:t>
            </w:r>
            <w:proofErr w:type="spellEnd"/>
            <w:r w:rsidRPr="006369E6">
              <w:rPr>
                <w:rFonts w:ascii="Georgia" w:hAnsi="Georgia"/>
              </w:rPr>
              <w:t xml:space="preserve"> alueen kuntalaisia liikkumaan. Liikkumisohjelman puitteissa järjestetään 3-4 liikuntatapahtumaa/vuosi.</w:t>
            </w:r>
          </w:p>
          <w:p w:rsidR="003F614C" w:rsidRPr="00F12CEC" w:rsidRDefault="003F614C" w:rsidP="003F614C">
            <w:pPr>
              <w:rPr>
                <w:rFonts w:ascii="Georgia" w:hAnsi="Georgia"/>
              </w:rPr>
            </w:pPr>
            <w:r w:rsidRPr="00F12CEC">
              <w:rPr>
                <w:rFonts w:ascii="Georgia" w:hAnsi="Georgia"/>
              </w:rPr>
              <w:t>Imatran kaupungin liikkumisohjelmaa e</w:t>
            </w:r>
            <w:r w:rsidR="00176C05">
              <w:rPr>
                <w:rFonts w:ascii="Georgia" w:hAnsi="Georgia"/>
              </w:rPr>
              <w:t xml:space="preserve">sittelivät </w:t>
            </w:r>
            <w:r w:rsidRPr="00F12CEC">
              <w:rPr>
                <w:rFonts w:ascii="Georgia" w:hAnsi="Georgia"/>
              </w:rPr>
              <w:t>kokouksessa hyvinvointipalveluiden päällikkö Arja Kujala</w:t>
            </w:r>
            <w:r w:rsidR="00176C05">
              <w:rPr>
                <w:rFonts w:ascii="Georgia" w:hAnsi="Georgia"/>
              </w:rPr>
              <w:t xml:space="preserve"> ja erityisliikunnanohjaaja Kirsi Mäyrä</w:t>
            </w:r>
            <w:r w:rsidRPr="00F12CEC">
              <w:rPr>
                <w:rFonts w:ascii="Georgia" w:hAnsi="Georgia"/>
              </w:rPr>
              <w:t>.</w:t>
            </w:r>
          </w:p>
          <w:p w:rsidR="003F614C" w:rsidRPr="00F12CEC" w:rsidRDefault="003F614C" w:rsidP="003F614C">
            <w:pPr>
              <w:rPr>
                <w:rFonts w:ascii="Georgia" w:hAnsi="Georgia"/>
              </w:rPr>
            </w:pPr>
            <w:r w:rsidRPr="00F12CEC">
              <w:rPr>
                <w:rFonts w:ascii="Georgia" w:hAnsi="Georgia"/>
              </w:rPr>
              <w:t xml:space="preserve">Imatran kaupungin liikkumisohjelman esittelymateriaali on </w:t>
            </w:r>
            <w:r>
              <w:rPr>
                <w:rFonts w:ascii="Georgia" w:hAnsi="Georgia"/>
              </w:rPr>
              <w:t>jaettu esityslistan</w:t>
            </w:r>
            <w:r w:rsidR="007F2DA7">
              <w:rPr>
                <w:rFonts w:ascii="Georgia" w:hAnsi="Georgia"/>
              </w:rPr>
              <w:t xml:space="preserve"> </w:t>
            </w:r>
            <w:r w:rsidRPr="00F12CEC">
              <w:rPr>
                <w:rFonts w:ascii="Georgia" w:hAnsi="Georgia"/>
              </w:rPr>
              <w:t>mukana.</w:t>
            </w:r>
          </w:p>
          <w:p w:rsidR="00376A8D" w:rsidRPr="00727A00" w:rsidRDefault="00727A00" w:rsidP="001E3E27">
            <w:pPr>
              <w:rPr>
                <w:rFonts w:ascii="Georgia" w:hAnsi="Georgia"/>
                <w:bCs/>
              </w:rPr>
            </w:pPr>
            <w:r>
              <w:rPr>
                <w:rFonts w:ascii="Georgia" w:hAnsi="Georgia"/>
                <w:b/>
                <w:bCs/>
              </w:rPr>
              <w:t xml:space="preserve">Esitys: </w:t>
            </w:r>
            <w:r>
              <w:rPr>
                <w:rFonts w:ascii="Georgia" w:hAnsi="Georgia"/>
                <w:bCs/>
              </w:rPr>
              <w:t>Ohjelman esittelyn pohjalta vanhusneuvosto ottaa kantaa</w:t>
            </w:r>
            <w:r w:rsidR="00F74D19">
              <w:rPr>
                <w:rFonts w:ascii="Georgia" w:hAnsi="Georgia"/>
                <w:bCs/>
              </w:rPr>
              <w:t xml:space="preserve"> </w:t>
            </w:r>
            <w:r>
              <w:rPr>
                <w:rFonts w:ascii="Georgia" w:hAnsi="Georgia"/>
                <w:bCs/>
              </w:rPr>
              <w:t>ja antaa ehdotuksia liikkumisohjelman käytännön toteutukseen.</w:t>
            </w:r>
          </w:p>
          <w:p w:rsidR="001E3E27" w:rsidRDefault="001E3E27" w:rsidP="001E3E27">
            <w:pPr>
              <w:rPr>
                <w:rFonts w:ascii="Georgia" w:hAnsi="Georgia"/>
                <w:bCs/>
              </w:rPr>
            </w:pPr>
            <w:r w:rsidRPr="001E3E27">
              <w:rPr>
                <w:rFonts w:ascii="Georgia" w:hAnsi="Georgia"/>
                <w:b/>
                <w:bCs/>
              </w:rPr>
              <w:t xml:space="preserve">Päätös: </w:t>
            </w:r>
            <w:r w:rsidR="00BD3D8E">
              <w:rPr>
                <w:rFonts w:ascii="Georgia" w:hAnsi="Georgia"/>
                <w:bCs/>
              </w:rPr>
              <w:t xml:space="preserve">Vanhusneuvoston ehdotukset Imatran kaupungin liikkumisohjelman toteuttamiseen: </w:t>
            </w:r>
          </w:p>
          <w:p w:rsidR="00F2032E" w:rsidRDefault="00F2032E" w:rsidP="00F2032E">
            <w:pPr>
              <w:pStyle w:val="Luettelokappale"/>
              <w:numPr>
                <w:ilvl w:val="0"/>
                <w:numId w:val="31"/>
              </w:numPr>
              <w:rPr>
                <w:rFonts w:ascii="Georgia" w:hAnsi="Georgia"/>
                <w:bCs/>
              </w:rPr>
            </w:pPr>
            <w:r>
              <w:rPr>
                <w:rFonts w:ascii="Georgia" w:hAnsi="Georgia"/>
                <w:bCs/>
              </w:rPr>
              <w:t>eri kaupunginosiin puistojumppaa</w:t>
            </w:r>
          </w:p>
          <w:p w:rsidR="00F2032E" w:rsidRDefault="00F2032E" w:rsidP="00F2032E">
            <w:pPr>
              <w:pStyle w:val="Luettelokappale"/>
              <w:numPr>
                <w:ilvl w:val="0"/>
                <w:numId w:val="31"/>
              </w:numPr>
              <w:rPr>
                <w:rFonts w:ascii="Georgia" w:hAnsi="Georgia"/>
                <w:bCs/>
              </w:rPr>
            </w:pPr>
            <w:r>
              <w:rPr>
                <w:rFonts w:ascii="Georgia" w:hAnsi="Georgia"/>
                <w:bCs/>
              </w:rPr>
              <w:t>kulttuurin ja liikunnan yhdistäviä tapahtumia</w:t>
            </w:r>
          </w:p>
          <w:p w:rsidR="00F2032E" w:rsidRDefault="00F2032E" w:rsidP="00F2032E">
            <w:pPr>
              <w:pStyle w:val="Luettelokappale"/>
              <w:numPr>
                <w:ilvl w:val="0"/>
                <w:numId w:val="31"/>
              </w:numPr>
              <w:rPr>
                <w:rFonts w:ascii="Georgia" w:hAnsi="Georgia"/>
                <w:bCs/>
              </w:rPr>
            </w:pPr>
            <w:r>
              <w:rPr>
                <w:rFonts w:ascii="Georgia" w:hAnsi="Georgia"/>
                <w:bCs/>
              </w:rPr>
              <w:t>viedä liikuntaa lähelle ikäihmisiä, esim. hoitolaitokset, palvelutalot</w:t>
            </w:r>
          </w:p>
          <w:p w:rsidR="00F2032E" w:rsidRDefault="00F2032E" w:rsidP="00F2032E">
            <w:pPr>
              <w:pStyle w:val="Luettelokappale"/>
              <w:numPr>
                <w:ilvl w:val="0"/>
                <w:numId w:val="31"/>
              </w:numPr>
              <w:rPr>
                <w:rFonts w:ascii="Georgia" w:hAnsi="Georgia"/>
                <w:bCs/>
              </w:rPr>
            </w:pPr>
            <w:r>
              <w:rPr>
                <w:rFonts w:ascii="Georgia" w:hAnsi="Georgia"/>
                <w:bCs/>
              </w:rPr>
              <w:t>tärkeää on turvata toiminnan jatkuvuus</w:t>
            </w:r>
          </w:p>
          <w:p w:rsidR="00F2032E" w:rsidRDefault="00F2032E" w:rsidP="00F2032E">
            <w:pPr>
              <w:pStyle w:val="Luettelokappale"/>
              <w:numPr>
                <w:ilvl w:val="0"/>
                <w:numId w:val="31"/>
              </w:numPr>
              <w:rPr>
                <w:rFonts w:ascii="Georgia" w:hAnsi="Georgia"/>
                <w:bCs/>
              </w:rPr>
            </w:pPr>
            <w:r>
              <w:rPr>
                <w:rFonts w:ascii="Georgia" w:hAnsi="Georgia"/>
                <w:bCs/>
              </w:rPr>
              <w:t xml:space="preserve">jatkaa jo nyt hyvää yhteistyötä </w:t>
            </w:r>
            <w:proofErr w:type="spellStart"/>
            <w:r>
              <w:rPr>
                <w:rFonts w:ascii="Georgia" w:hAnsi="Georgia"/>
                <w:bCs/>
              </w:rPr>
              <w:t>Eksoten</w:t>
            </w:r>
            <w:proofErr w:type="spellEnd"/>
            <w:r>
              <w:rPr>
                <w:rFonts w:ascii="Georgia" w:hAnsi="Georgia"/>
                <w:bCs/>
              </w:rPr>
              <w:t xml:space="preserve"> kanssa välttäen kuitenkin päällekkäistä toimintaa</w:t>
            </w:r>
          </w:p>
          <w:p w:rsidR="00AB020F" w:rsidRPr="00AB020F" w:rsidRDefault="00AB020F" w:rsidP="00AB020F">
            <w:pPr>
              <w:pStyle w:val="Luettelokappale"/>
              <w:numPr>
                <w:ilvl w:val="0"/>
                <w:numId w:val="31"/>
              </w:numPr>
              <w:rPr>
                <w:rFonts w:ascii="Georgia" w:hAnsi="Georgia"/>
                <w:bCs/>
              </w:rPr>
            </w:pPr>
            <w:r w:rsidRPr="00AB020F">
              <w:rPr>
                <w:rFonts w:ascii="Georgia" w:hAnsi="Georgia"/>
                <w:bCs/>
              </w:rPr>
              <w:t xml:space="preserve">järjestää eri liikuntalajien tutustumispäiviä </w:t>
            </w:r>
          </w:p>
          <w:p w:rsidR="00F2032E" w:rsidRDefault="00F2032E" w:rsidP="00F2032E">
            <w:pPr>
              <w:pStyle w:val="Luettelokappale"/>
              <w:numPr>
                <w:ilvl w:val="0"/>
                <w:numId w:val="31"/>
              </w:numPr>
              <w:rPr>
                <w:rFonts w:ascii="Georgia" w:hAnsi="Georgia"/>
                <w:bCs/>
              </w:rPr>
            </w:pPr>
            <w:r>
              <w:rPr>
                <w:rFonts w:ascii="Georgia" w:hAnsi="Georgia"/>
                <w:bCs/>
              </w:rPr>
              <w:t>viestinnän parantaminen olemassa olevista liikunnan mahdollisuuksista</w:t>
            </w:r>
          </w:p>
          <w:p w:rsidR="00AB020F" w:rsidRPr="00AB020F" w:rsidRDefault="00AB020F" w:rsidP="00AB020F">
            <w:pPr>
              <w:pStyle w:val="Luettelokappale"/>
              <w:numPr>
                <w:ilvl w:val="0"/>
                <w:numId w:val="31"/>
              </w:numPr>
              <w:rPr>
                <w:rFonts w:ascii="Georgia" w:hAnsi="Georgia"/>
                <w:bCs/>
              </w:rPr>
            </w:pPr>
            <w:r w:rsidRPr="00AB020F">
              <w:rPr>
                <w:rFonts w:ascii="Georgia" w:hAnsi="Georgia"/>
                <w:bCs/>
              </w:rPr>
              <w:t>yhteisviestintää eläkeläisjärjestöjen kanssa liikuntamahdollisuuksista (tuoda esille kaikille tarjolla olevaa eläkeläisjärjestöjen järjestämää liikuntaa)</w:t>
            </w:r>
          </w:p>
          <w:p w:rsidR="00026E09" w:rsidRDefault="00376A8D" w:rsidP="00376A8D">
            <w:pPr>
              <w:rPr>
                <w:rFonts w:ascii="Georgia" w:hAnsi="Georgia"/>
                <w:b/>
                <w:bCs/>
              </w:rPr>
            </w:pPr>
            <w:r>
              <w:rPr>
                <w:rFonts w:ascii="Georgia" w:hAnsi="Georgia"/>
                <w:b/>
                <w:bCs/>
              </w:rPr>
              <w:t xml:space="preserve">§ 62 </w:t>
            </w:r>
            <w:r w:rsidR="00630FAF">
              <w:rPr>
                <w:rFonts w:ascii="Georgia" w:hAnsi="Georgia"/>
                <w:b/>
                <w:bCs/>
              </w:rPr>
              <w:t xml:space="preserve">Lausunto asemakaavan muutokseen 1082, </w:t>
            </w:r>
            <w:proofErr w:type="spellStart"/>
            <w:r w:rsidR="00630FAF">
              <w:rPr>
                <w:rFonts w:ascii="Georgia" w:hAnsi="Georgia"/>
                <w:b/>
                <w:bCs/>
              </w:rPr>
              <w:t>Torkkelinkatu</w:t>
            </w:r>
            <w:proofErr w:type="spellEnd"/>
            <w:r w:rsidR="00630FAF">
              <w:rPr>
                <w:rFonts w:ascii="Georgia" w:hAnsi="Georgia"/>
                <w:b/>
                <w:bCs/>
              </w:rPr>
              <w:t>-Kerhokeskus Koski, kaupunginosa 12, Imatrankoski</w:t>
            </w:r>
          </w:p>
          <w:p w:rsidR="00630FAF" w:rsidRDefault="00630FAF" w:rsidP="00630FAF">
            <w:pPr>
              <w:rPr>
                <w:rFonts w:ascii="Georgia" w:hAnsi="Georgia"/>
                <w:bCs/>
              </w:rPr>
            </w:pPr>
            <w:r>
              <w:rPr>
                <w:rFonts w:ascii="Georgia" w:hAnsi="Georgia"/>
                <w:bCs/>
              </w:rPr>
              <w:t xml:space="preserve">Kaupunkisuunnittelu on lähettänyt vanhusneuvostolle lausuntopyynnön 12.12.2019 asemakaavan muutokseen </w:t>
            </w:r>
            <w:proofErr w:type="spellStart"/>
            <w:r>
              <w:rPr>
                <w:rFonts w:ascii="Georgia" w:hAnsi="Georgia"/>
                <w:bCs/>
              </w:rPr>
              <w:t>Torkkelinkatu</w:t>
            </w:r>
            <w:proofErr w:type="spellEnd"/>
            <w:r>
              <w:rPr>
                <w:rFonts w:ascii="Georgia" w:hAnsi="Georgia"/>
                <w:bCs/>
              </w:rPr>
              <w:t>-Kerhokeskus Koski.</w:t>
            </w:r>
            <w:r w:rsidR="00466B12">
              <w:rPr>
                <w:rFonts w:ascii="Georgia" w:hAnsi="Georgia"/>
                <w:bCs/>
              </w:rPr>
              <w:t xml:space="preserve"> </w:t>
            </w:r>
          </w:p>
          <w:p w:rsidR="00C46078" w:rsidRDefault="00C46078" w:rsidP="00C46078">
            <w:pPr>
              <w:rPr>
                <w:rFonts w:ascii="Georgia" w:hAnsi="Georgia"/>
                <w:bCs/>
              </w:rPr>
            </w:pPr>
            <w:r>
              <w:rPr>
                <w:rFonts w:ascii="Georgia" w:hAnsi="Georgia"/>
                <w:bCs/>
              </w:rPr>
              <w:t>Ko. asemakaavan muutoksen luonnosvaiheessa v</w:t>
            </w:r>
            <w:r w:rsidRPr="00C46078">
              <w:rPr>
                <w:rFonts w:ascii="Georgia" w:hAnsi="Georgia"/>
                <w:bCs/>
              </w:rPr>
              <w:t>anhusneuvosto</w:t>
            </w:r>
            <w:r>
              <w:rPr>
                <w:rFonts w:ascii="Georgia" w:hAnsi="Georgia"/>
                <w:bCs/>
              </w:rPr>
              <w:t xml:space="preserve"> totesi lausunnossaan, että r</w:t>
            </w:r>
            <w:r w:rsidRPr="00C46078">
              <w:rPr>
                <w:rFonts w:ascii="Georgia" w:hAnsi="Georgia"/>
                <w:bCs/>
              </w:rPr>
              <w:t>iittäv</w:t>
            </w:r>
            <w:r>
              <w:rPr>
                <w:rFonts w:ascii="Georgia" w:hAnsi="Georgia"/>
                <w:bCs/>
              </w:rPr>
              <w:t>ät pysäköintipaikat torin lähei</w:t>
            </w:r>
            <w:r w:rsidRPr="00C46078">
              <w:rPr>
                <w:rFonts w:ascii="Georgia" w:hAnsi="Georgia"/>
                <w:bCs/>
              </w:rPr>
              <w:t>syydessä tulee huomioida.</w:t>
            </w:r>
          </w:p>
          <w:p w:rsidR="00630FAF" w:rsidRPr="00466B12" w:rsidRDefault="00630FAF" w:rsidP="00630FAF">
            <w:pPr>
              <w:rPr>
                <w:rFonts w:ascii="Georgia" w:hAnsi="Georgia"/>
                <w:bCs/>
              </w:rPr>
            </w:pPr>
            <w:r w:rsidRPr="00466B12">
              <w:rPr>
                <w:rFonts w:ascii="Georgia" w:hAnsi="Georgia"/>
                <w:bCs/>
              </w:rPr>
              <w:t xml:space="preserve">”Vanhusneuvosto </w:t>
            </w:r>
          </w:p>
          <w:p w:rsidR="00630FAF" w:rsidRPr="00466B12" w:rsidRDefault="00630FAF" w:rsidP="00630FAF">
            <w:pPr>
              <w:rPr>
                <w:rFonts w:ascii="Georgia" w:hAnsi="Georgia"/>
                <w:bCs/>
              </w:rPr>
            </w:pPr>
            <w:r w:rsidRPr="00466B12">
              <w:rPr>
                <w:rFonts w:ascii="Georgia" w:hAnsi="Georgia"/>
                <w:bCs/>
                <w:i/>
                <w:iCs/>
              </w:rPr>
              <w:lastRenderedPageBreak/>
              <w:t xml:space="preserve">Asemakaavan muutos 1082, </w:t>
            </w:r>
            <w:proofErr w:type="spellStart"/>
            <w:r w:rsidRPr="00466B12">
              <w:rPr>
                <w:rFonts w:ascii="Georgia" w:hAnsi="Georgia"/>
                <w:bCs/>
                <w:i/>
                <w:iCs/>
              </w:rPr>
              <w:t>Torkkelinkatu</w:t>
            </w:r>
            <w:proofErr w:type="spellEnd"/>
            <w:r w:rsidRPr="00466B12">
              <w:rPr>
                <w:rFonts w:ascii="Georgia" w:hAnsi="Georgia"/>
                <w:bCs/>
                <w:i/>
                <w:iCs/>
              </w:rPr>
              <w:t xml:space="preserve">-Kerhokeskus </w:t>
            </w:r>
            <w:proofErr w:type="spellStart"/>
            <w:r w:rsidRPr="00466B12">
              <w:rPr>
                <w:rFonts w:ascii="Georgia" w:hAnsi="Georgia"/>
                <w:bCs/>
                <w:i/>
                <w:iCs/>
              </w:rPr>
              <w:t>Koskis</w:t>
            </w:r>
            <w:proofErr w:type="spellEnd"/>
            <w:r w:rsidRPr="00466B12">
              <w:rPr>
                <w:rFonts w:ascii="Georgia" w:hAnsi="Georgia"/>
                <w:bCs/>
                <w:i/>
                <w:iCs/>
              </w:rPr>
              <w:t xml:space="preserve"> </w:t>
            </w:r>
          </w:p>
          <w:p w:rsidR="00630FAF" w:rsidRPr="00466B12" w:rsidRDefault="00630FAF" w:rsidP="00630FAF">
            <w:pPr>
              <w:rPr>
                <w:rFonts w:ascii="Georgia" w:hAnsi="Georgia"/>
                <w:bCs/>
              </w:rPr>
            </w:pPr>
            <w:r w:rsidRPr="00466B12">
              <w:rPr>
                <w:rFonts w:ascii="Georgia" w:hAnsi="Georgia"/>
                <w:bCs/>
                <w:i/>
                <w:iCs/>
              </w:rPr>
              <w:t xml:space="preserve">kaupunginosa 12, Imatrankoski </w:t>
            </w:r>
          </w:p>
          <w:p w:rsidR="00630FAF" w:rsidRPr="00466B12" w:rsidRDefault="00630FAF" w:rsidP="00630FAF">
            <w:pPr>
              <w:rPr>
                <w:rFonts w:ascii="Georgia" w:hAnsi="Georgia"/>
                <w:bCs/>
              </w:rPr>
            </w:pPr>
            <w:r w:rsidRPr="00466B12">
              <w:rPr>
                <w:rFonts w:ascii="Georgia" w:hAnsi="Georgia"/>
                <w:bCs/>
              </w:rPr>
              <w:t xml:space="preserve">Pyydämme lausuntoanne asemakaavan muutosehdotuksesta 1082, </w:t>
            </w:r>
            <w:proofErr w:type="spellStart"/>
            <w:r w:rsidRPr="00466B12">
              <w:rPr>
                <w:rFonts w:ascii="Georgia" w:hAnsi="Georgia"/>
                <w:bCs/>
              </w:rPr>
              <w:t>Torkkelinkatu</w:t>
            </w:r>
            <w:proofErr w:type="spellEnd"/>
            <w:r w:rsidRPr="00466B12">
              <w:rPr>
                <w:rFonts w:ascii="Georgia" w:hAnsi="Georgia"/>
                <w:bCs/>
              </w:rPr>
              <w:t xml:space="preserve">-Kerhokeskus </w:t>
            </w:r>
            <w:proofErr w:type="spellStart"/>
            <w:r w:rsidRPr="00466B12">
              <w:rPr>
                <w:rFonts w:ascii="Georgia" w:hAnsi="Georgia"/>
                <w:bCs/>
              </w:rPr>
              <w:t>Koskis</w:t>
            </w:r>
            <w:proofErr w:type="spellEnd"/>
            <w:r w:rsidRPr="00466B12">
              <w:rPr>
                <w:rFonts w:ascii="Georgia" w:hAnsi="Georgia"/>
                <w:bCs/>
              </w:rPr>
              <w:t xml:space="preserve">. </w:t>
            </w:r>
          </w:p>
          <w:p w:rsidR="00630FAF" w:rsidRPr="00466B12" w:rsidRDefault="00630FAF" w:rsidP="00630FAF">
            <w:pPr>
              <w:rPr>
                <w:rFonts w:ascii="Georgia" w:hAnsi="Georgia"/>
                <w:bCs/>
              </w:rPr>
            </w:pPr>
            <w:r w:rsidRPr="00466B12">
              <w:rPr>
                <w:rFonts w:ascii="Georgia" w:hAnsi="Georgia"/>
                <w:bCs/>
              </w:rPr>
              <w:t xml:space="preserve">Asemakaavan muutos koskee </w:t>
            </w:r>
            <w:proofErr w:type="spellStart"/>
            <w:r w:rsidRPr="00466B12">
              <w:rPr>
                <w:rFonts w:ascii="Georgia" w:hAnsi="Georgia"/>
                <w:bCs/>
              </w:rPr>
              <w:t>Imatrankosken</w:t>
            </w:r>
            <w:proofErr w:type="spellEnd"/>
            <w:r w:rsidRPr="00466B12">
              <w:rPr>
                <w:rFonts w:ascii="Georgia" w:hAnsi="Georgia"/>
                <w:bCs/>
              </w:rPr>
              <w:t xml:space="preserve"> keskustan kortteleita 90–92, osaa </w:t>
            </w:r>
            <w:proofErr w:type="spellStart"/>
            <w:r w:rsidRPr="00466B12">
              <w:rPr>
                <w:rFonts w:ascii="Georgia" w:hAnsi="Georgia"/>
                <w:bCs/>
              </w:rPr>
              <w:t>kort-telia</w:t>
            </w:r>
            <w:proofErr w:type="spellEnd"/>
            <w:r w:rsidRPr="00466B12">
              <w:rPr>
                <w:rFonts w:ascii="Georgia" w:hAnsi="Georgia"/>
                <w:bCs/>
              </w:rPr>
              <w:t xml:space="preserve"> 140 sekä katu-, pysäköinti-, liikenne-, puisto- ja virkistysaluetta. </w:t>
            </w:r>
          </w:p>
          <w:p w:rsidR="00630FAF" w:rsidRPr="00466B12" w:rsidRDefault="00630FAF" w:rsidP="00630FAF">
            <w:pPr>
              <w:rPr>
                <w:rFonts w:ascii="Georgia" w:hAnsi="Georgia"/>
                <w:bCs/>
              </w:rPr>
            </w:pPr>
            <w:r w:rsidRPr="00466B12">
              <w:rPr>
                <w:rFonts w:ascii="Georgia" w:hAnsi="Georgia"/>
                <w:bCs/>
              </w:rPr>
              <w:t>Asemakaavamuutoksen tavoitteena on tutkia uudisrakentamisen mahdollisuuksia ja päivittää voimassa olevat asemakaavat. Asemakaava</w:t>
            </w:r>
            <w:r w:rsidR="009548C3">
              <w:rPr>
                <w:rFonts w:ascii="Georgia" w:hAnsi="Georgia"/>
                <w:bCs/>
              </w:rPr>
              <w:t>työn yhteydessä tutkitaan uudis</w:t>
            </w:r>
            <w:r w:rsidRPr="00466B12">
              <w:rPr>
                <w:rFonts w:ascii="Georgia" w:hAnsi="Georgia"/>
                <w:bCs/>
              </w:rPr>
              <w:t xml:space="preserve">rakentamisen sovittamista historiallisesti kerrostuneeseen kaupunkirakenteeseen. </w:t>
            </w:r>
          </w:p>
          <w:p w:rsidR="00630FAF" w:rsidRPr="00466B12" w:rsidRDefault="00630FAF" w:rsidP="00630FAF">
            <w:pPr>
              <w:rPr>
                <w:rFonts w:ascii="Georgia" w:hAnsi="Georgia"/>
                <w:bCs/>
              </w:rPr>
            </w:pPr>
            <w:r w:rsidRPr="00466B12">
              <w:rPr>
                <w:rFonts w:ascii="Georgia" w:hAnsi="Georgia"/>
                <w:bCs/>
              </w:rPr>
              <w:t>• Kaavamuutos on tullut vireille kaavoituskat</w:t>
            </w:r>
            <w:r w:rsidR="00336E9A">
              <w:rPr>
                <w:rFonts w:ascii="Georgia" w:hAnsi="Georgia"/>
                <w:bCs/>
              </w:rPr>
              <w:t>saus- ja ohjelman 2018 yhteydes</w:t>
            </w:r>
            <w:r w:rsidRPr="00466B12">
              <w:rPr>
                <w:rFonts w:ascii="Georgia" w:hAnsi="Georgia"/>
                <w:bCs/>
              </w:rPr>
              <w:t xml:space="preserve">sä (KAKELA 20.2.2018 § 8). </w:t>
            </w:r>
          </w:p>
          <w:p w:rsidR="00630FAF" w:rsidRPr="00466B12" w:rsidRDefault="00630FAF" w:rsidP="00630FAF">
            <w:pPr>
              <w:rPr>
                <w:rFonts w:ascii="Georgia" w:hAnsi="Georgia"/>
                <w:bCs/>
              </w:rPr>
            </w:pPr>
            <w:r w:rsidRPr="00466B12">
              <w:rPr>
                <w:rFonts w:ascii="Georgia" w:hAnsi="Georgia"/>
                <w:bCs/>
              </w:rPr>
              <w:t xml:space="preserve">• Kaavaluonnos on ollut nähtävillä 17.3.–26.4.2019. </w:t>
            </w:r>
          </w:p>
          <w:p w:rsidR="00630FAF" w:rsidRPr="00466B12" w:rsidRDefault="00630FAF" w:rsidP="00630FAF">
            <w:pPr>
              <w:rPr>
                <w:rFonts w:ascii="Georgia" w:hAnsi="Georgia"/>
                <w:bCs/>
              </w:rPr>
            </w:pPr>
            <w:r w:rsidRPr="00466B12">
              <w:rPr>
                <w:rFonts w:ascii="Georgia" w:hAnsi="Georgia"/>
                <w:bCs/>
              </w:rPr>
              <w:t xml:space="preserve">• Kaavaehdotus on nähtävillä </w:t>
            </w:r>
            <w:proofErr w:type="gramStart"/>
            <w:r w:rsidRPr="00466B12">
              <w:rPr>
                <w:rFonts w:ascii="Georgia" w:hAnsi="Georgia"/>
                <w:bCs/>
              </w:rPr>
              <w:t>9.12.2019-10.1.2020</w:t>
            </w:r>
            <w:proofErr w:type="gramEnd"/>
            <w:r w:rsidRPr="00466B12">
              <w:rPr>
                <w:rFonts w:ascii="Georgia" w:hAnsi="Georgia"/>
                <w:bCs/>
              </w:rPr>
              <w:t xml:space="preserve">. </w:t>
            </w:r>
          </w:p>
          <w:p w:rsidR="00466B12" w:rsidRDefault="00630FAF" w:rsidP="00630FAF">
            <w:pPr>
              <w:rPr>
                <w:rFonts w:ascii="Georgia" w:hAnsi="Georgia"/>
                <w:bCs/>
              </w:rPr>
            </w:pPr>
            <w:r w:rsidRPr="00466B12">
              <w:rPr>
                <w:rFonts w:ascii="Georgia" w:hAnsi="Georgia"/>
                <w:bCs/>
              </w:rPr>
              <w:t xml:space="preserve">Asemakaava-aineisto löytyy Imatran kaupungin nettisivuilta osoitteesta: </w:t>
            </w:r>
          </w:p>
          <w:p w:rsidR="00466B12" w:rsidRPr="00466B12" w:rsidRDefault="001F578F" w:rsidP="00466B12">
            <w:pPr>
              <w:spacing w:after="0"/>
              <w:rPr>
                <w:rFonts w:ascii="Georgia" w:eastAsia="Calibri" w:hAnsi="Georgia" w:cs="Calibri"/>
                <w:sz w:val="18"/>
                <w:szCs w:val="18"/>
              </w:rPr>
            </w:pPr>
            <w:hyperlink r:id="rId9" w:history="1">
              <w:r w:rsidR="00466B12" w:rsidRPr="00466B12">
                <w:rPr>
                  <w:rFonts w:ascii="Georgia" w:eastAsia="Calibri" w:hAnsi="Georgia" w:cs="Calibri"/>
                  <w:color w:val="0000FF"/>
                  <w:sz w:val="18"/>
                  <w:szCs w:val="18"/>
                  <w:u w:val="single"/>
                </w:rPr>
                <w:t>https://www.imatra.fi/asuminen-ja-ymp%C3%A4rist%C3%B6/kaavoitus/asemakaavat/n%C3%A4ht%C3%A4vill%C3%A4-olevat-kaavat/kaupunginosa-12-imatrankoski-0</w:t>
              </w:r>
            </w:hyperlink>
          </w:p>
          <w:p w:rsidR="00466B12" w:rsidRPr="00466B12" w:rsidRDefault="00466B12" w:rsidP="00466B12">
            <w:pPr>
              <w:spacing w:after="0"/>
              <w:rPr>
                <w:rFonts w:ascii="Georgia" w:eastAsia="Calibri" w:hAnsi="Georgia" w:cs="Calibri"/>
                <w:sz w:val="18"/>
                <w:szCs w:val="18"/>
              </w:rPr>
            </w:pPr>
          </w:p>
          <w:p w:rsidR="00630FAF" w:rsidRPr="00466B12" w:rsidRDefault="00630FAF" w:rsidP="00630FAF">
            <w:pPr>
              <w:rPr>
                <w:rFonts w:ascii="Georgia" w:hAnsi="Georgia"/>
                <w:bCs/>
              </w:rPr>
            </w:pPr>
            <w:r w:rsidRPr="00466B12">
              <w:rPr>
                <w:rFonts w:ascii="Georgia" w:hAnsi="Georgia"/>
                <w:bCs/>
              </w:rPr>
              <w:t xml:space="preserve">Toivomme saavamme lausuntonne asemakaavan muutosehdotuksesta 10.1.2020 mennessä. </w:t>
            </w:r>
          </w:p>
          <w:p w:rsidR="00630FAF" w:rsidRPr="00466B12" w:rsidRDefault="00630FAF" w:rsidP="00630FAF">
            <w:pPr>
              <w:rPr>
                <w:rFonts w:ascii="Georgia" w:hAnsi="Georgia"/>
                <w:bCs/>
              </w:rPr>
            </w:pPr>
            <w:r w:rsidRPr="00466B12">
              <w:rPr>
                <w:rFonts w:ascii="Georgia" w:hAnsi="Georgia"/>
                <w:bCs/>
              </w:rPr>
              <w:t xml:space="preserve">Sari Hämäläinen </w:t>
            </w:r>
          </w:p>
          <w:p w:rsidR="00026E09" w:rsidRDefault="00630FAF" w:rsidP="00630FAF">
            <w:pPr>
              <w:rPr>
                <w:rFonts w:ascii="Georgia" w:hAnsi="Georgia"/>
                <w:bCs/>
              </w:rPr>
            </w:pPr>
            <w:r w:rsidRPr="00466B12">
              <w:rPr>
                <w:rFonts w:ascii="Georgia" w:hAnsi="Georgia"/>
                <w:bCs/>
                <w:i/>
                <w:iCs/>
              </w:rPr>
              <w:t xml:space="preserve">Liitteet </w:t>
            </w:r>
            <w:r w:rsidR="00466B12">
              <w:rPr>
                <w:rFonts w:ascii="Georgia" w:hAnsi="Georgia"/>
                <w:bCs/>
              </w:rPr>
              <w:t xml:space="preserve">1082 Kaavakartta ehdotus, </w:t>
            </w:r>
            <w:r w:rsidRPr="00466B12">
              <w:rPr>
                <w:rFonts w:ascii="Georgia" w:hAnsi="Georgia"/>
                <w:bCs/>
              </w:rPr>
              <w:t>1082 Kaavaselostus ehdotus</w:t>
            </w:r>
            <w:r w:rsidR="00466B12">
              <w:rPr>
                <w:rFonts w:ascii="Georgia" w:hAnsi="Georgia"/>
                <w:bCs/>
              </w:rPr>
              <w:t>”</w:t>
            </w:r>
          </w:p>
          <w:p w:rsidR="00C46078" w:rsidRDefault="00C46078" w:rsidP="00630FAF">
            <w:pPr>
              <w:rPr>
                <w:rFonts w:ascii="Georgia" w:hAnsi="Georgia"/>
                <w:bCs/>
              </w:rPr>
            </w:pPr>
            <w:r w:rsidRPr="009E0031">
              <w:rPr>
                <w:rFonts w:ascii="Georgia" w:hAnsi="Georgia"/>
                <w:b/>
                <w:bCs/>
              </w:rPr>
              <w:t>Esitys:</w:t>
            </w:r>
            <w:r w:rsidR="009E0031">
              <w:rPr>
                <w:rFonts w:ascii="Georgia" w:hAnsi="Georgia"/>
                <w:bCs/>
              </w:rPr>
              <w:t xml:space="preserve"> Vanhusneuvosto antaa lausunnon asemakaavan muutokseen.</w:t>
            </w:r>
          </w:p>
          <w:p w:rsidR="00C46078" w:rsidRPr="002B5659" w:rsidRDefault="00C46078" w:rsidP="00630FAF">
            <w:pPr>
              <w:rPr>
                <w:rFonts w:ascii="Georgia" w:hAnsi="Georgia"/>
                <w:bCs/>
              </w:rPr>
            </w:pPr>
            <w:r w:rsidRPr="009E0031">
              <w:rPr>
                <w:rFonts w:ascii="Georgia" w:hAnsi="Georgia"/>
                <w:b/>
                <w:bCs/>
              </w:rPr>
              <w:t>Päätös:</w:t>
            </w:r>
            <w:r w:rsidR="002B5659">
              <w:rPr>
                <w:rFonts w:ascii="Georgia" w:hAnsi="Georgia"/>
                <w:b/>
                <w:bCs/>
              </w:rPr>
              <w:t xml:space="preserve"> </w:t>
            </w:r>
            <w:r w:rsidR="002B5659">
              <w:rPr>
                <w:rFonts w:ascii="Georgia" w:hAnsi="Georgia"/>
                <w:bCs/>
              </w:rPr>
              <w:t>Vanhusneuvosto päätti puoltaa asemakaavan muutosta. Ikäihmisten autoilun helpottamisen kannalta tarvitaan maanpäällisiä pysäköintipaikkoja.</w:t>
            </w:r>
          </w:p>
          <w:p w:rsidR="004A7599" w:rsidRDefault="00026E09" w:rsidP="00376A8D">
            <w:pPr>
              <w:rPr>
                <w:rFonts w:ascii="Georgia" w:hAnsi="Georgia"/>
                <w:b/>
                <w:bCs/>
              </w:rPr>
            </w:pPr>
            <w:r>
              <w:rPr>
                <w:rFonts w:ascii="Georgia" w:hAnsi="Georgia"/>
                <w:b/>
                <w:bCs/>
              </w:rPr>
              <w:t xml:space="preserve">§ 63 </w:t>
            </w:r>
            <w:r w:rsidR="00376A8D">
              <w:rPr>
                <w:rFonts w:ascii="Georgia" w:hAnsi="Georgia"/>
                <w:b/>
                <w:bCs/>
              </w:rPr>
              <w:t>Toimintakertomus v. 2019 ja toimintasuunnitelma v. 2020</w:t>
            </w:r>
          </w:p>
          <w:p w:rsidR="003F614C" w:rsidRDefault="00E513C0" w:rsidP="00376A8D">
            <w:pPr>
              <w:rPr>
                <w:rFonts w:ascii="Georgia" w:hAnsi="Georgia"/>
                <w:bCs/>
              </w:rPr>
            </w:pPr>
            <w:r>
              <w:rPr>
                <w:rFonts w:ascii="Georgia" w:hAnsi="Georgia"/>
                <w:bCs/>
              </w:rPr>
              <w:t>Toimintasäännön 3 § 3.1 Vanhusneuvoston tehtävät mukaan vanhusneuvoston tulee laatia toimintasuunnitelma, talousarvion käyttösuunnitelma ja toimintakertomus.</w:t>
            </w:r>
          </w:p>
          <w:p w:rsidR="002379A7" w:rsidRDefault="002379A7" w:rsidP="00376A8D">
            <w:pPr>
              <w:rPr>
                <w:rFonts w:ascii="Georgia" w:hAnsi="Georgia"/>
                <w:bCs/>
              </w:rPr>
            </w:pPr>
            <w:r>
              <w:rPr>
                <w:rFonts w:ascii="Georgia" w:hAnsi="Georgia"/>
                <w:bCs/>
              </w:rPr>
              <w:t>Toimintakertomuksen luonnon on jaettu esityslistan mukana.</w:t>
            </w:r>
          </w:p>
          <w:p w:rsidR="002379A7" w:rsidRPr="00A41CCA" w:rsidRDefault="00A41CCA" w:rsidP="00376A8D">
            <w:pPr>
              <w:rPr>
                <w:rFonts w:ascii="Georgia" w:hAnsi="Georgia"/>
                <w:bCs/>
              </w:rPr>
            </w:pPr>
            <w:r>
              <w:rPr>
                <w:rFonts w:ascii="Georgia" w:hAnsi="Georgia"/>
                <w:b/>
                <w:bCs/>
              </w:rPr>
              <w:t xml:space="preserve">Esitys: </w:t>
            </w:r>
            <w:r>
              <w:rPr>
                <w:rFonts w:ascii="Georgia" w:hAnsi="Georgia"/>
                <w:bCs/>
              </w:rPr>
              <w:t xml:space="preserve">Käydään läpi v. 2019 toimintakertomuksen luonnos, suunnitellaan </w:t>
            </w:r>
            <w:r>
              <w:rPr>
                <w:rFonts w:ascii="Georgia" w:hAnsi="Georgia"/>
                <w:bCs/>
              </w:rPr>
              <w:lastRenderedPageBreak/>
              <w:t>v. 2020 toimintaa ja laaditaan sen mukaan talousarvion käyttösuunnitelma.</w:t>
            </w:r>
          </w:p>
          <w:p w:rsidR="00FF3B1A" w:rsidRDefault="002379A7" w:rsidP="00376A8D">
            <w:pPr>
              <w:rPr>
                <w:rFonts w:ascii="Georgia" w:hAnsi="Georgia"/>
                <w:bCs/>
              </w:rPr>
            </w:pPr>
            <w:r w:rsidRPr="002379A7">
              <w:rPr>
                <w:rFonts w:ascii="Georgia" w:hAnsi="Georgia"/>
                <w:b/>
                <w:bCs/>
              </w:rPr>
              <w:t>Päätös:</w:t>
            </w:r>
            <w:r w:rsidR="002C1433">
              <w:rPr>
                <w:rFonts w:ascii="Georgia" w:hAnsi="Georgia"/>
                <w:b/>
                <w:bCs/>
              </w:rPr>
              <w:t xml:space="preserve"> </w:t>
            </w:r>
            <w:r w:rsidR="002C1433">
              <w:rPr>
                <w:rFonts w:ascii="Georgia" w:hAnsi="Georgia"/>
                <w:bCs/>
              </w:rPr>
              <w:t>Käytiin läpi v. 2019 toimintakertomuksen luonnos</w:t>
            </w:r>
            <w:r w:rsidR="00E66E5C">
              <w:rPr>
                <w:rFonts w:ascii="Georgia" w:hAnsi="Georgia"/>
                <w:bCs/>
              </w:rPr>
              <w:t xml:space="preserve">, vanhusneuvoston määrärahan toteutuma v. 2019 </w:t>
            </w:r>
            <w:r w:rsidR="002C1433">
              <w:rPr>
                <w:rFonts w:ascii="Georgia" w:hAnsi="Georgia"/>
                <w:bCs/>
              </w:rPr>
              <w:t xml:space="preserve">ja suunniteltiin vuoden 2020 toimintaa. </w:t>
            </w:r>
            <w:r w:rsidR="00FF3B1A">
              <w:rPr>
                <w:rFonts w:ascii="Georgia" w:hAnsi="Georgia"/>
                <w:bCs/>
              </w:rPr>
              <w:t>Toimintasuunnitelmaan v. 2020 otetaan mukaan:</w:t>
            </w:r>
          </w:p>
          <w:p w:rsidR="00FF3B1A" w:rsidRDefault="00FF3B1A" w:rsidP="00FF3B1A">
            <w:pPr>
              <w:pStyle w:val="Luettelokappale"/>
              <w:numPr>
                <w:ilvl w:val="0"/>
                <w:numId w:val="30"/>
              </w:numPr>
              <w:rPr>
                <w:rFonts w:ascii="Georgia" w:hAnsi="Georgia"/>
                <w:bCs/>
              </w:rPr>
            </w:pPr>
            <w:r>
              <w:rPr>
                <w:rFonts w:ascii="Georgia" w:hAnsi="Georgia"/>
                <w:bCs/>
              </w:rPr>
              <w:t xml:space="preserve">Asukasinfo ikäihmisille teemasta turvallinen vanhuus </w:t>
            </w:r>
          </w:p>
          <w:p w:rsidR="00FF3B1A" w:rsidRDefault="00FF3B1A" w:rsidP="00FF3B1A">
            <w:pPr>
              <w:pStyle w:val="Luettelokappale"/>
              <w:numPr>
                <w:ilvl w:val="0"/>
                <w:numId w:val="30"/>
              </w:numPr>
              <w:rPr>
                <w:rFonts w:ascii="Georgia" w:hAnsi="Georgia"/>
                <w:bCs/>
              </w:rPr>
            </w:pPr>
            <w:r>
              <w:rPr>
                <w:rFonts w:ascii="Georgia" w:hAnsi="Georgia"/>
                <w:bCs/>
              </w:rPr>
              <w:t>Vanhustenviikon tapahtumat</w:t>
            </w:r>
          </w:p>
          <w:p w:rsidR="004268E0" w:rsidRDefault="004268E0" w:rsidP="004268E0">
            <w:pPr>
              <w:pStyle w:val="Luettelokappale"/>
              <w:numPr>
                <w:ilvl w:val="0"/>
                <w:numId w:val="30"/>
              </w:numPr>
              <w:rPr>
                <w:rFonts w:ascii="Georgia" w:hAnsi="Georgia"/>
                <w:bCs/>
              </w:rPr>
            </w:pPr>
            <w:r>
              <w:rPr>
                <w:rFonts w:ascii="Georgia" w:hAnsi="Georgia"/>
                <w:bCs/>
              </w:rPr>
              <w:t>Vanhusneuvoston toiminnan esittelyt (tori, Imatra-päivä)</w:t>
            </w:r>
          </w:p>
          <w:p w:rsidR="004268E0" w:rsidRDefault="004268E0" w:rsidP="004268E0">
            <w:pPr>
              <w:pStyle w:val="Luettelokappale"/>
              <w:numPr>
                <w:ilvl w:val="0"/>
                <w:numId w:val="30"/>
              </w:numPr>
              <w:rPr>
                <w:rFonts w:ascii="Georgia" w:hAnsi="Georgia"/>
                <w:bCs/>
              </w:rPr>
            </w:pPr>
            <w:proofErr w:type="spellStart"/>
            <w:r>
              <w:rPr>
                <w:rFonts w:ascii="Georgia" w:hAnsi="Georgia"/>
                <w:bCs/>
              </w:rPr>
              <w:t>Imitsi</w:t>
            </w:r>
            <w:proofErr w:type="spellEnd"/>
            <w:r>
              <w:rPr>
                <w:rFonts w:ascii="Georgia" w:hAnsi="Georgia"/>
                <w:bCs/>
              </w:rPr>
              <w:t xml:space="preserve"> ry:n kanssa yhteistyössä kesätapahtuma </w:t>
            </w:r>
            <w:proofErr w:type="spellStart"/>
            <w:r>
              <w:rPr>
                <w:rFonts w:ascii="Georgia" w:hAnsi="Georgia"/>
                <w:bCs/>
              </w:rPr>
              <w:t>Imatrankoskella</w:t>
            </w:r>
            <w:proofErr w:type="spellEnd"/>
            <w:r w:rsidR="00D74576">
              <w:rPr>
                <w:rFonts w:ascii="Georgia" w:hAnsi="Georgia"/>
                <w:bCs/>
              </w:rPr>
              <w:t>.</w:t>
            </w:r>
          </w:p>
          <w:p w:rsidR="00393FB8" w:rsidRDefault="00393FB8" w:rsidP="00393FB8">
            <w:pPr>
              <w:rPr>
                <w:rFonts w:ascii="Georgia" w:hAnsi="Georgia"/>
                <w:bCs/>
              </w:rPr>
            </w:pPr>
            <w:r>
              <w:rPr>
                <w:rFonts w:ascii="Georgia" w:hAnsi="Georgia"/>
                <w:bCs/>
              </w:rPr>
              <w:t>Toimintakertomus v. 2019 ja toimintasuunnitelma v. 2020 käsitellään seuraavassa kokouksessa.</w:t>
            </w:r>
          </w:p>
          <w:p w:rsidR="00CD3A38" w:rsidRPr="00376A8D" w:rsidRDefault="00347E8C" w:rsidP="00A11386">
            <w:pPr>
              <w:rPr>
                <w:rFonts w:ascii="Georgia" w:hAnsi="Georgia"/>
                <w:bCs/>
              </w:rPr>
            </w:pPr>
            <w:r>
              <w:rPr>
                <w:rFonts w:ascii="Georgia" w:hAnsi="Georgia"/>
                <w:b/>
                <w:bCs/>
              </w:rPr>
              <w:t>§</w:t>
            </w:r>
            <w:r w:rsidR="001E3E27">
              <w:rPr>
                <w:rFonts w:ascii="Georgia" w:hAnsi="Georgia"/>
                <w:b/>
                <w:bCs/>
              </w:rPr>
              <w:t xml:space="preserve"> </w:t>
            </w:r>
            <w:r w:rsidR="00376A8D">
              <w:rPr>
                <w:rFonts w:ascii="Georgia" w:hAnsi="Georgia"/>
                <w:b/>
                <w:bCs/>
              </w:rPr>
              <w:t>6</w:t>
            </w:r>
            <w:r w:rsidR="00026E09">
              <w:rPr>
                <w:rFonts w:ascii="Georgia" w:hAnsi="Georgia"/>
                <w:b/>
                <w:bCs/>
              </w:rPr>
              <w:t>4</w:t>
            </w:r>
            <w:r w:rsidR="00376A8D">
              <w:rPr>
                <w:rFonts w:ascii="Georgia" w:hAnsi="Georgia"/>
                <w:b/>
                <w:bCs/>
              </w:rPr>
              <w:t xml:space="preserve"> </w:t>
            </w:r>
            <w:r w:rsidR="00CD3A38">
              <w:rPr>
                <w:rFonts w:ascii="Georgia" w:hAnsi="Georgia"/>
                <w:b/>
                <w:bCs/>
              </w:rPr>
              <w:t>Muut asiat</w:t>
            </w:r>
          </w:p>
          <w:p w:rsidR="005E2B08" w:rsidRPr="00454528" w:rsidRDefault="00DC1C58" w:rsidP="0034133C">
            <w:pPr>
              <w:rPr>
                <w:rFonts w:ascii="Georgia" w:hAnsi="Georgia"/>
                <w:bCs/>
              </w:rPr>
            </w:pPr>
            <w:r>
              <w:rPr>
                <w:rFonts w:ascii="Georgia" w:hAnsi="Georgia"/>
                <w:b/>
                <w:bCs/>
              </w:rPr>
              <w:t>Esitys:</w:t>
            </w:r>
            <w:r w:rsidR="00454528">
              <w:rPr>
                <w:rFonts w:ascii="Georgia" w:hAnsi="Georgia"/>
                <w:b/>
                <w:bCs/>
              </w:rPr>
              <w:t xml:space="preserve"> </w:t>
            </w:r>
            <w:r w:rsidR="00454528">
              <w:rPr>
                <w:rFonts w:ascii="Georgia" w:hAnsi="Georgia"/>
                <w:bCs/>
              </w:rPr>
              <w:t>Käsitellään muut asiat.</w:t>
            </w:r>
          </w:p>
          <w:p w:rsidR="00DC1C58" w:rsidRPr="002C1433" w:rsidRDefault="00DC1C58" w:rsidP="0034133C">
            <w:pPr>
              <w:rPr>
                <w:rFonts w:ascii="Georgia" w:hAnsi="Georgia"/>
                <w:bCs/>
              </w:rPr>
            </w:pPr>
            <w:r>
              <w:rPr>
                <w:rFonts w:ascii="Georgia" w:hAnsi="Georgia"/>
                <w:b/>
                <w:bCs/>
              </w:rPr>
              <w:t>Päätös:</w:t>
            </w:r>
            <w:r w:rsidR="002C1433">
              <w:rPr>
                <w:rFonts w:ascii="Georgia" w:hAnsi="Georgia"/>
                <w:b/>
                <w:bCs/>
              </w:rPr>
              <w:t xml:space="preserve"> </w:t>
            </w:r>
            <w:r w:rsidR="002C1433">
              <w:rPr>
                <w:rFonts w:ascii="Georgia" w:hAnsi="Georgia"/>
                <w:bCs/>
              </w:rPr>
              <w:t xml:space="preserve">Merkittiin tiedoksi Vanhustyön keskusliiton kutsu </w:t>
            </w:r>
            <w:proofErr w:type="spellStart"/>
            <w:r w:rsidR="002C1433">
              <w:rPr>
                <w:rFonts w:ascii="Georgia" w:hAnsi="Georgia"/>
                <w:bCs/>
              </w:rPr>
              <w:t>iAreena</w:t>
            </w:r>
            <w:proofErr w:type="spellEnd"/>
            <w:r w:rsidR="002C1433">
              <w:rPr>
                <w:rFonts w:ascii="Georgia" w:hAnsi="Georgia"/>
                <w:bCs/>
              </w:rPr>
              <w:t xml:space="preserve"> tapahtumaan 7.2.2020, jonka teeman</w:t>
            </w:r>
            <w:r w:rsidR="00C60A23">
              <w:rPr>
                <w:rFonts w:ascii="Georgia" w:hAnsi="Georgia"/>
                <w:bCs/>
              </w:rPr>
              <w:t>a</w:t>
            </w:r>
            <w:r w:rsidR="002C1433">
              <w:rPr>
                <w:rFonts w:ascii="Georgia" w:hAnsi="Georgia"/>
                <w:bCs/>
              </w:rPr>
              <w:t xml:space="preserve"> </w:t>
            </w:r>
            <w:proofErr w:type="gramStart"/>
            <w:r w:rsidR="002C1433">
              <w:rPr>
                <w:rFonts w:ascii="Georgia" w:hAnsi="Georgia"/>
                <w:bCs/>
              </w:rPr>
              <w:t>on</w:t>
            </w:r>
            <w:r w:rsidR="004547F5">
              <w:rPr>
                <w:rFonts w:ascii="Georgia" w:hAnsi="Georgia"/>
                <w:bCs/>
              </w:rPr>
              <w:t xml:space="preserve"> </w:t>
            </w:r>
            <w:r w:rsidR="00C60A23">
              <w:rPr>
                <w:rFonts w:ascii="Georgia" w:hAnsi="Georgia"/>
                <w:bCs/>
              </w:rPr>
              <w:t>Tuovatko</w:t>
            </w:r>
            <w:proofErr w:type="gramEnd"/>
            <w:r w:rsidR="002C1433">
              <w:rPr>
                <w:rFonts w:ascii="Georgia" w:hAnsi="Georgia"/>
                <w:bCs/>
              </w:rPr>
              <w:t xml:space="preserve"> taide ja kulttuuri hyvi</w:t>
            </w:r>
            <w:r w:rsidR="00C60A23">
              <w:rPr>
                <w:rFonts w:ascii="Georgia" w:hAnsi="Georgia"/>
                <w:bCs/>
              </w:rPr>
              <w:t>nvointia eläkevuosiin?</w:t>
            </w:r>
            <w:r w:rsidR="00DA330A">
              <w:rPr>
                <w:rFonts w:ascii="Georgia" w:hAnsi="Georgia"/>
                <w:bCs/>
              </w:rPr>
              <w:t xml:space="preserve"> ja uutinen selvityshenkilön kannasta lääkärihelikopterin sijoittamisesta Lappeenrantaan</w:t>
            </w:r>
            <w:r w:rsidR="004547F5">
              <w:rPr>
                <w:rFonts w:ascii="Georgia" w:hAnsi="Georgia"/>
                <w:bCs/>
              </w:rPr>
              <w:t xml:space="preserve">. Päätettiin </w:t>
            </w:r>
            <w:r w:rsidR="00C377D8">
              <w:rPr>
                <w:rFonts w:ascii="Georgia" w:hAnsi="Georgia"/>
                <w:bCs/>
              </w:rPr>
              <w:t xml:space="preserve">ottaa vuoden 2020 toimintasuunnitelmaan asukasinfon yhdeksi teemaksi </w:t>
            </w:r>
            <w:r w:rsidR="004547F5">
              <w:rPr>
                <w:rFonts w:ascii="Georgia" w:hAnsi="Georgia"/>
                <w:bCs/>
              </w:rPr>
              <w:t>poliisin edustaja kertomaan henkilöiden paikannukseen liittyvästä lainsäädännöstä ja paikannusjärjestelmistä (esimerkiksi tilanteet, joissa etsitään henkilöä).</w:t>
            </w:r>
          </w:p>
          <w:p w:rsidR="0026478C" w:rsidRPr="0034133C" w:rsidRDefault="00026E09" w:rsidP="0034133C">
            <w:pPr>
              <w:rPr>
                <w:rFonts w:ascii="Georgia" w:hAnsi="Georgia"/>
                <w:b/>
                <w:bCs/>
              </w:rPr>
            </w:pPr>
            <w:r>
              <w:rPr>
                <w:rFonts w:ascii="Georgia" w:hAnsi="Georgia"/>
                <w:b/>
                <w:bCs/>
              </w:rPr>
              <w:t>§ 65</w:t>
            </w:r>
            <w:r w:rsidR="008D1F83">
              <w:rPr>
                <w:rFonts w:ascii="Georgia" w:hAnsi="Georgia"/>
                <w:b/>
                <w:bCs/>
              </w:rPr>
              <w:t xml:space="preserve"> </w:t>
            </w:r>
            <w:r w:rsidR="0026478C" w:rsidRPr="003C723B">
              <w:rPr>
                <w:rFonts w:ascii="Georgia" w:hAnsi="Georgia"/>
                <w:b/>
              </w:rPr>
              <w:t>Seuraava</w:t>
            </w:r>
            <w:r w:rsidR="001604DF" w:rsidRPr="003C723B">
              <w:rPr>
                <w:rFonts w:ascii="Georgia" w:hAnsi="Georgia"/>
                <w:b/>
              </w:rPr>
              <w:t>n kokouksen ajankohta</w:t>
            </w:r>
          </w:p>
          <w:p w:rsidR="00F85B01" w:rsidRDefault="001604DF" w:rsidP="003C723B">
            <w:pPr>
              <w:spacing w:before="80" w:after="80"/>
              <w:rPr>
                <w:rFonts w:ascii="Georgia" w:hAnsi="Georgia"/>
              </w:rPr>
            </w:pPr>
            <w:r w:rsidRPr="001604DF">
              <w:rPr>
                <w:rFonts w:ascii="Georgia" w:hAnsi="Georgia"/>
                <w:b/>
              </w:rPr>
              <w:t>Esitys:</w:t>
            </w:r>
            <w:r w:rsidRPr="001604DF">
              <w:rPr>
                <w:rFonts w:ascii="Georgia" w:hAnsi="Georgia"/>
              </w:rPr>
              <w:t xml:space="preserve"> </w:t>
            </w:r>
            <w:r w:rsidR="005423EE" w:rsidRPr="001604DF">
              <w:rPr>
                <w:rFonts w:ascii="Georgia" w:hAnsi="Georgia"/>
              </w:rPr>
              <w:t>S</w:t>
            </w:r>
            <w:r w:rsidRPr="001604DF">
              <w:rPr>
                <w:rFonts w:ascii="Georgia" w:hAnsi="Georgia"/>
              </w:rPr>
              <w:t>ovitaan seuraava kokousaika</w:t>
            </w:r>
            <w:r w:rsidR="0085607F">
              <w:rPr>
                <w:rFonts w:ascii="Georgia" w:hAnsi="Georgia"/>
              </w:rPr>
              <w:t xml:space="preserve">. </w:t>
            </w:r>
          </w:p>
          <w:p w:rsidR="00A914C7" w:rsidRDefault="00A914C7" w:rsidP="003C723B">
            <w:pPr>
              <w:spacing w:before="80" w:after="80"/>
              <w:rPr>
                <w:rFonts w:ascii="Georgia" w:hAnsi="Georgia"/>
                <w:b/>
              </w:rPr>
            </w:pPr>
          </w:p>
          <w:p w:rsidR="002A2113" w:rsidRPr="00C31571" w:rsidRDefault="001604DF" w:rsidP="003C723B">
            <w:pPr>
              <w:spacing w:before="80" w:after="80"/>
              <w:rPr>
                <w:rFonts w:ascii="Georgia" w:hAnsi="Georgia"/>
              </w:rPr>
            </w:pPr>
            <w:r w:rsidRPr="001604DF">
              <w:rPr>
                <w:rFonts w:ascii="Georgia" w:hAnsi="Georgia"/>
                <w:b/>
              </w:rPr>
              <w:t>Päätös:</w:t>
            </w:r>
            <w:r w:rsidR="00543DA0">
              <w:rPr>
                <w:rFonts w:ascii="Georgia" w:hAnsi="Georgia"/>
                <w:b/>
              </w:rPr>
              <w:t xml:space="preserve"> </w:t>
            </w:r>
            <w:r w:rsidR="00C31571">
              <w:rPr>
                <w:rFonts w:ascii="Georgia" w:hAnsi="Georgia"/>
              </w:rPr>
              <w:t xml:space="preserve">Seuraava vanhusneuvoston kokous pidetään 13.2.2020 kello </w:t>
            </w:r>
            <w:proofErr w:type="gramStart"/>
            <w:r w:rsidR="00C31571">
              <w:rPr>
                <w:rFonts w:ascii="Georgia" w:hAnsi="Georgia"/>
              </w:rPr>
              <w:t>14.00-16.00</w:t>
            </w:r>
            <w:proofErr w:type="gramEnd"/>
            <w:r w:rsidR="009A6606">
              <w:rPr>
                <w:rFonts w:ascii="Georgia" w:hAnsi="Georgia"/>
              </w:rPr>
              <w:t xml:space="preserve">  kaupungintalolla kokoustilassa Vallinkoski (h 138)</w:t>
            </w:r>
            <w:r w:rsidR="00C31571">
              <w:rPr>
                <w:rFonts w:ascii="Georgia" w:hAnsi="Georgia"/>
              </w:rPr>
              <w:t>.</w:t>
            </w:r>
          </w:p>
          <w:p w:rsidR="0045653F" w:rsidRPr="001604DF" w:rsidRDefault="0045653F" w:rsidP="003C723B">
            <w:pPr>
              <w:spacing w:before="80" w:after="80"/>
              <w:rPr>
                <w:rFonts w:ascii="Georgia" w:hAnsi="Georgia"/>
                <w:b/>
              </w:rPr>
            </w:pPr>
          </w:p>
          <w:p w:rsidR="005423EE" w:rsidRPr="003C723B" w:rsidRDefault="005E2B08" w:rsidP="003C723B">
            <w:pPr>
              <w:spacing w:before="80" w:after="80"/>
              <w:rPr>
                <w:rFonts w:ascii="Georgia" w:hAnsi="Georgia"/>
                <w:b/>
              </w:rPr>
            </w:pPr>
            <w:r>
              <w:rPr>
                <w:rFonts w:ascii="Georgia" w:hAnsi="Georgia"/>
                <w:b/>
              </w:rPr>
              <w:t>§ 65</w:t>
            </w:r>
            <w:r w:rsidR="007064A4">
              <w:rPr>
                <w:rFonts w:ascii="Georgia" w:hAnsi="Georgia"/>
                <w:b/>
              </w:rPr>
              <w:t xml:space="preserve"> </w:t>
            </w:r>
            <w:r w:rsidR="005423EE" w:rsidRPr="003C723B">
              <w:rPr>
                <w:rFonts w:ascii="Georgia" w:hAnsi="Georgia"/>
                <w:b/>
              </w:rPr>
              <w:t>Kokouksen päättäminen</w:t>
            </w:r>
          </w:p>
          <w:p w:rsidR="005423EE" w:rsidRPr="001604DF" w:rsidRDefault="005423EE" w:rsidP="005423EE">
            <w:pPr>
              <w:spacing w:before="80" w:after="80"/>
              <w:ind w:left="720"/>
              <w:rPr>
                <w:rFonts w:ascii="Georgia" w:hAnsi="Georgia"/>
              </w:rPr>
            </w:pPr>
          </w:p>
          <w:p w:rsidR="008E146A" w:rsidRPr="003C723B" w:rsidRDefault="001604DF" w:rsidP="003C723B">
            <w:pPr>
              <w:spacing w:before="80" w:after="80"/>
              <w:rPr>
                <w:rFonts w:ascii="Georgia" w:hAnsi="Georgia"/>
              </w:rPr>
            </w:pPr>
            <w:r w:rsidRPr="003C723B">
              <w:rPr>
                <w:rFonts w:ascii="Georgia" w:hAnsi="Georgia"/>
                <w:b/>
              </w:rPr>
              <w:t>Esitys:</w:t>
            </w:r>
            <w:r w:rsidRPr="003C723B">
              <w:rPr>
                <w:rFonts w:ascii="Georgia" w:hAnsi="Georgia"/>
              </w:rPr>
              <w:t xml:space="preserve"> </w:t>
            </w:r>
            <w:r w:rsidR="005423EE" w:rsidRPr="003C723B">
              <w:rPr>
                <w:rFonts w:ascii="Georgia" w:hAnsi="Georgia"/>
              </w:rPr>
              <w:t>Puheenjohtaja päättää kokouksen.</w:t>
            </w:r>
          </w:p>
          <w:p w:rsidR="001604DF" w:rsidRPr="001604DF" w:rsidRDefault="001604DF" w:rsidP="008E146A">
            <w:pPr>
              <w:pStyle w:val="Luettelokappale"/>
              <w:spacing w:before="80" w:after="80"/>
              <w:rPr>
                <w:rFonts w:ascii="Georgia" w:hAnsi="Georgia"/>
              </w:rPr>
            </w:pPr>
          </w:p>
          <w:p w:rsidR="003D6482" w:rsidRPr="00C31571" w:rsidRDefault="001604DF" w:rsidP="005E2B08">
            <w:pPr>
              <w:spacing w:before="80" w:after="80"/>
              <w:rPr>
                <w:rFonts w:ascii="Georgia" w:hAnsi="Georgia"/>
              </w:rPr>
            </w:pPr>
            <w:r w:rsidRPr="003C723B">
              <w:rPr>
                <w:rFonts w:ascii="Georgia" w:hAnsi="Georgia"/>
                <w:b/>
              </w:rPr>
              <w:t>Päätös:</w:t>
            </w:r>
            <w:r w:rsidR="00543DA0">
              <w:rPr>
                <w:rFonts w:ascii="Georgia" w:hAnsi="Georgia"/>
                <w:b/>
              </w:rPr>
              <w:t xml:space="preserve"> </w:t>
            </w:r>
            <w:r w:rsidR="008B6790">
              <w:rPr>
                <w:rFonts w:ascii="Georgia" w:hAnsi="Georgia"/>
              </w:rPr>
              <w:t>Puheenjohtaja päätti kokouksen.</w:t>
            </w:r>
          </w:p>
        </w:tc>
      </w:tr>
      <w:tr w:rsidR="00B467B8" w:rsidRPr="001604DF" w:rsidTr="00FD1688">
        <w:tc>
          <w:tcPr>
            <w:tcW w:w="1526" w:type="dxa"/>
          </w:tcPr>
          <w:p w:rsidR="00B467B8" w:rsidRPr="001604DF" w:rsidRDefault="00B467B8" w:rsidP="00347A2E">
            <w:pPr>
              <w:spacing w:before="80" w:after="80"/>
              <w:rPr>
                <w:rFonts w:ascii="Georgia" w:hAnsi="Georgia"/>
              </w:rPr>
            </w:pPr>
          </w:p>
        </w:tc>
        <w:tc>
          <w:tcPr>
            <w:tcW w:w="8322" w:type="dxa"/>
          </w:tcPr>
          <w:p w:rsidR="0061043C" w:rsidRPr="001604DF" w:rsidRDefault="0061043C" w:rsidP="0061043C">
            <w:pPr>
              <w:spacing w:after="0"/>
              <w:rPr>
                <w:rFonts w:ascii="Georgia" w:hAnsi="Georgia"/>
                <w:b/>
              </w:rPr>
            </w:pPr>
            <w:r w:rsidRPr="001604DF">
              <w:rPr>
                <w:rFonts w:ascii="Georgia" w:hAnsi="Georgia"/>
                <w:b/>
              </w:rPr>
              <w:t>IMATRAN KAUPUNKI</w:t>
            </w:r>
          </w:p>
          <w:p w:rsidR="0061043C" w:rsidRPr="001604DF" w:rsidRDefault="0061043C" w:rsidP="0061043C">
            <w:pPr>
              <w:spacing w:after="0"/>
              <w:rPr>
                <w:rFonts w:ascii="Georgia" w:hAnsi="Georgia"/>
                <w:b/>
              </w:rPr>
            </w:pPr>
            <w:r w:rsidRPr="001604DF">
              <w:rPr>
                <w:rFonts w:ascii="Georgia" w:hAnsi="Georgia"/>
                <w:b/>
              </w:rPr>
              <w:t>Vanhusneuvosto</w:t>
            </w:r>
          </w:p>
          <w:p w:rsidR="00543DA0" w:rsidRDefault="00543DA0" w:rsidP="0061043C">
            <w:pPr>
              <w:spacing w:after="0"/>
              <w:rPr>
                <w:rFonts w:ascii="Georgia" w:hAnsi="Georgia"/>
              </w:rPr>
            </w:pPr>
          </w:p>
          <w:p w:rsidR="00C92785" w:rsidRPr="001604DF" w:rsidRDefault="00C92785" w:rsidP="0061043C">
            <w:pPr>
              <w:spacing w:after="0"/>
              <w:rPr>
                <w:rFonts w:ascii="Georgia" w:hAnsi="Georgia"/>
              </w:rPr>
            </w:pPr>
            <w:bookmarkStart w:id="0" w:name="_GoBack"/>
            <w:bookmarkEnd w:id="0"/>
          </w:p>
          <w:p w:rsidR="0061043C" w:rsidRPr="001604DF" w:rsidRDefault="0061043C" w:rsidP="0061043C">
            <w:pPr>
              <w:spacing w:after="0"/>
              <w:rPr>
                <w:rFonts w:ascii="Georgia" w:hAnsi="Georgia"/>
              </w:rPr>
            </w:pPr>
            <w:r w:rsidRPr="001604DF">
              <w:rPr>
                <w:rFonts w:ascii="Georgia" w:hAnsi="Georgia"/>
              </w:rPr>
              <w:t xml:space="preserve">Jerena </w:t>
            </w:r>
            <w:proofErr w:type="gramStart"/>
            <w:r w:rsidRPr="001604DF">
              <w:rPr>
                <w:rFonts w:ascii="Georgia" w:hAnsi="Georgia"/>
              </w:rPr>
              <w:t>Juutilainen</w:t>
            </w:r>
            <w:r w:rsidR="00543DA0">
              <w:rPr>
                <w:rFonts w:ascii="Georgia" w:hAnsi="Georgia"/>
              </w:rPr>
              <w:t xml:space="preserve">    </w:t>
            </w:r>
            <w:r w:rsidR="0096629E">
              <w:rPr>
                <w:rFonts w:ascii="Georgia" w:hAnsi="Georgia"/>
              </w:rPr>
              <w:t xml:space="preserve">   </w:t>
            </w:r>
            <w:r w:rsidR="00FF0C37">
              <w:rPr>
                <w:rFonts w:ascii="Georgia" w:hAnsi="Georgia"/>
              </w:rPr>
              <w:t xml:space="preserve">                                    Sirkku</w:t>
            </w:r>
            <w:proofErr w:type="gramEnd"/>
            <w:r w:rsidR="00FF0C37">
              <w:rPr>
                <w:rFonts w:ascii="Georgia" w:hAnsi="Georgia"/>
              </w:rPr>
              <w:t xml:space="preserve"> Sarlomo</w:t>
            </w:r>
            <w:r w:rsidR="0096629E">
              <w:rPr>
                <w:rFonts w:ascii="Georgia" w:hAnsi="Georgia"/>
              </w:rPr>
              <w:t xml:space="preserve">  </w:t>
            </w:r>
            <w:r w:rsidR="00DE4D8F">
              <w:rPr>
                <w:rFonts w:ascii="Georgia" w:hAnsi="Georgia"/>
              </w:rPr>
              <w:t xml:space="preserve">                           </w:t>
            </w:r>
          </w:p>
          <w:p w:rsidR="00B467B8" w:rsidRPr="001604DF" w:rsidRDefault="0061043C" w:rsidP="00D03813">
            <w:pPr>
              <w:spacing w:after="0"/>
              <w:rPr>
                <w:rFonts w:ascii="Georgia" w:hAnsi="Georgia"/>
              </w:rPr>
            </w:pPr>
            <w:proofErr w:type="gramStart"/>
            <w:r w:rsidRPr="001604DF">
              <w:rPr>
                <w:rFonts w:ascii="Georgia" w:hAnsi="Georgia"/>
              </w:rPr>
              <w:t>puheenjohtaja</w:t>
            </w:r>
            <w:r w:rsidR="00543DA0">
              <w:rPr>
                <w:rFonts w:ascii="Georgia" w:hAnsi="Georgia"/>
              </w:rPr>
              <w:t xml:space="preserve">                     </w:t>
            </w:r>
            <w:r w:rsidR="00DE4D8F">
              <w:rPr>
                <w:rFonts w:ascii="Georgia" w:hAnsi="Georgia"/>
              </w:rPr>
              <w:t xml:space="preserve">                       </w:t>
            </w:r>
            <w:r w:rsidR="00FF0C37">
              <w:rPr>
                <w:rFonts w:ascii="Georgia" w:hAnsi="Georgia"/>
              </w:rPr>
              <w:t xml:space="preserve">       sihteeri</w:t>
            </w:r>
            <w:proofErr w:type="gramEnd"/>
          </w:p>
        </w:tc>
      </w:tr>
    </w:tbl>
    <w:p w:rsidR="003D6482" w:rsidRPr="001604DF" w:rsidRDefault="003D6482" w:rsidP="0061043C">
      <w:pPr>
        <w:spacing w:after="0"/>
        <w:rPr>
          <w:rFonts w:ascii="Georgia" w:hAnsi="Georgia"/>
        </w:rPr>
      </w:pPr>
      <w:r w:rsidRPr="001604DF">
        <w:rPr>
          <w:rFonts w:ascii="Georgia" w:hAnsi="Georgia"/>
        </w:rPr>
        <w:tab/>
      </w:r>
      <w:r w:rsidRPr="001604DF">
        <w:rPr>
          <w:rFonts w:ascii="Georgia" w:hAnsi="Georgia"/>
        </w:rPr>
        <w:tab/>
      </w:r>
    </w:p>
    <w:sectPr w:rsidR="003D6482" w:rsidRPr="001604DF" w:rsidSect="007D2D05">
      <w:headerReference w:type="even" r:id="rId10"/>
      <w:headerReference w:type="default" r:id="rId11"/>
      <w:footerReference w:type="even" r:id="rId12"/>
      <w:footerReference w:type="default" r:id="rId13"/>
      <w:headerReference w:type="first" r:id="rId14"/>
      <w:footerReference w:type="first" r:id="rId15"/>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78F" w:rsidRDefault="001F578F" w:rsidP="00F655A9">
      <w:pPr>
        <w:spacing w:after="0"/>
      </w:pPr>
      <w:r>
        <w:separator/>
      </w:r>
    </w:p>
  </w:endnote>
  <w:endnote w:type="continuationSeparator" w:id="0">
    <w:p w:rsidR="001F578F" w:rsidRDefault="001F578F"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0F" w:rsidRDefault="00AB020F">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0F" w:rsidRDefault="00AB020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78F" w:rsidRDefault="001F578F" w:rsidP="00F655A9">
      <w:pPr>
        <w:spacing w:after="0"/>
      </w:pPr>
      <w:r>
        <w:separator/>
      </w:r>
    </w:p>
  </w:footnote>
  <w:footnote w:type="continuationSeparator" w:id="0">
    <w:p w:rsidR="001F578F" w:rsidRDefault="001F578F"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0F" w:rsidRDefault="00AB020F">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EC2EFC">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0F" w:rsidRDefault="00AB020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0EE"/>
    <w:multiLevelType w:val="hybridMultilevel"/>
    <w:tmpl w:val="07742D92"/>
    <w:lvl w:ilvl="0" w:tplc="7FBE13E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7D05703"/>
    <w:multiLevelType w:val="hybridMultilevel"/>
    <w:tmpl w:val="78E6AF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F120E0"/>
    <w:multiLevelType w:val="hybridMultilevel"/>
    <w:tmpl w:val="7FB26F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F546B6"/>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15D4B61"/>
    <w:multiLevelType w:val="hybridMultilevel"/>
    <w:tmpl w:val="9DB80972"/>
    <w:lvl w:ilvl="0" w:tplc="EF6E11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556CA5"/>
    <w:multiLevelType w:val="hybridMultilevel"/>
    <w:tmpl w:val="B85891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15A63754"/>
    <w:multiLevelType w:val="hybridMultilevel"/>
    <w:tmpl w:val="F6860D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859482A"/>
    <w:multiLevelType w:val="hybridMultilevel"/>
    <w:tmpl w:val="5F048480"/>
    <w:lvl w:ilvl="0" w:tplc="5F3CF1B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749E"/>
    <w:multiLevelType w:val="hybridMultilevel"/>
    <w:tmpl w:val="D14AC174"/>
    <w:lvl w:ilvl="0" w:tplc="13FC287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C2D22C5"/>
    <w:multiLevelType w:val="hybridMultilevel"/>
    <w:tmpl w:val="F110785A"/>
    <w:lvl w:ilvl="0" w:tplc="9126CCD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AE7AD7"/>
    <w:multiLevelType w:val="hybridMultilevel"/>
    <w:tmpl w:val="87AE951E"/>
    <w:lvl w:ilvl="0" w:tplc="2C22695C">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F97640D"/>
    <w:multiLevelType w:val="hybridMultilevel"/>
    <w:tmpl w:val="728CFE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067197A"/>
    <w:multiLevelType w:val="hybridMultilevel"/>
    <w:tmpl w:val="09FC5F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6C8627D"/>
    <w:multiLevelType w:val="hybridMultilevel"/>
    <w:tmpl w:val="2182BD4E"/>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F155B0E"/>
    <w:multiLevelType w:val="hybridMultilevel"/>
    <w:tmpl w:val="AC085AAE"/>
    <w:lvl w:ilvl="0" w:tplc="66C03250">
      <w:start w:val="20"/>
      <w:numFmt w:val="bullet"/>
      <w:lvlText w:val="-"/>
      <w:lvlJc w:val="left"/>
      <w:pPr>
        <w:ind w:left="720" w:hanging="360"/>
      </w:pPr>
      <w:rPr>
        <w:rFonts w:ascii="Georgia" w:eastAsia="Calibri" w:hAnsi="Georgi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46EF0225"/>
    <w:multiLevelType w:val="hybridMultilevel"/>
    <w:tmpl w:val="D12644E4"/>
    <w:lvl w:ilvl="0" w:tplc="FE4AE6E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53AA5648"/>
    <w:multiLevelType w:val="hybridMultilevel"/>
    <w:tmpl w:val="4FF023BE"/>
    <w:lvl w:ilvl="0" w:tplc="AEE65B8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3D01C3B"/>
    <w:multiLevelType w:val="hybridMultilevel"/>
    <w:tmpl w:val="CB82D094"/>
    <w:lvl w:ilvl="0" w:tplc="0116E14C">
      <w:numFmt w:val="bullet"/>
      <w:lvlText w:val="-"/>
      <w:lvlJc w:val="left"/>
      <w:pPr>
        <w:ind w:left="1080" w:hanging="360"/>
      </w:pPr>
      <w:rPr>
        <w:rFonts w:ascii="Georgia" w:eastAsia="Times New Roman" w:hAnsi="Georgi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58AC7D02"/>
    <w:multiLevelType w:val="hybridMultilevel"/>
    <w:tmpl w:val="EB26D85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15:restartNumberingAfterBreak="0">
    <w:nsid w:val="59427DED"/>
    <w:multiLevelType w:val="hybridMultilevel"/>
    <w:tmpl w:val="96E668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F021190"/>
    <w:multiLevelType w:val="multilevel"/>
    <w:tmpl w:val="E36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F2ECB"/>
    <w:multiLevelType w:val="hybridMultilevel"/>
    <w:tmpl w:val="C11253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38064E6"/>
    <w:multiLevelType w:val="hybridMultilevel"/>
    <w:tmpl w:val="4F6C68D8"/>
    <w:lvl w:ilvl="0" w:tplc="9B629B40">
      <w:start w:val="1"/>
      <w:numFmt w:val="decimal"/>
      <w:lvlText w:val="%1."/>
      <w:lvlJc w:val="left"/>
      <w:pPr>
        <w:ind w:left="1305" w:hanging="58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644049AE"/>
    <w:multiLevelType w:val="hybridMultilevel"/>
    <w:tmpl w:val="D03AEDDC"/>
    <w:lvl w:ilvl="0" w:tplc="C52A6D7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C710019"/>
    <w:multiLevelType w:val="hybridMultilevel"/>
    <w:tmpl w:val="E9D4F4CC"/>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43D21F1"/>
    <w:multiLevelType w:val="hybridMultilevel"/>
    <w:tmpl w:val="03564074"/>
    <w:lvl w:ilvl="0" w:tplc="2B04B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6C54336"/>
    <w:multiLevelType w:val="hybridMultilevel"/>
    <w:tmpl w:val="9A6A4D8A"/>
    <w:lvl w:ilvl="0" w:tplc="463CC95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3"/>
  </w:num>
  <w:num w:numId="2">
    <w:abstractNumId w:val="18"/>
  </w:num>
  <w:num w:numId="3">
    <w:abstractNumId w:val="29"/>
  </w:num>
  <w:num w:numId="4">
    <w:abstractNumId w:val="17"/>
  </w:num>
  <w:num w:numId="5">
    <w:abstractNumId w:val="6"/>
  </w:num>
  <w:num w:numId="6">
    <w:abstractNumId w:val="3"/>
  </w:num>
  <w:num w:numId="7">
    <w:abstractNumId w:val="19"/>
  </w:num>
  <w:num w:numId="8">
    <w:abstractNumId w:val="16"/>
  </w:num>
  <w:num w:numId="9">
    <w:abstractNumId w:val="25"/>
  </w:num>
  <w:num w:numId="10">
    <w:abstractNumId w:val="9"/>
  </w:num>
  <w:num w:numId="11">
    <w:abstractNumId w:val="4"/>
  </w:num>
  <w:num w:numId="12">
    <w:abstractNumId w:val="0"/>
  </w:num>
  <w:num w:numId="13">
    <w:abstractNumId w:val="30"/>
  </w:num>
  <w:num w:numId="14">
    <w:abstractNumId w:val="15"/>
  </w:num>
  <w:num w:numId="15">
    <w:abstractNumId w:val="27"/>
  </w:num>
  <w:num w:numId="16">
    <w:abstractNumId w:val="14"/>
  </w:num>
  <w:num w:numId="17">
    <w:abstractNumId w:val="1"/>
  </w:num>
  <w:num w:numId="18">
    <w:abstractNumId w:val="2"/>
  </w:num>
  <w:num w:numId="19">
    <w:abstractNumId w:val="5"/>
  </w:num>
  <w:num w:numId="20">
    <w:abstractNumId w:val="24"/>
  </w:num>
  <w:num w:numId="21">
    <w:abstractNumId w:val="8"/>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12"/>
  </w:num>
  <w:num w:numId="27">
    <w:abstractNumId w:val="7"/>
  </w:num>
  <w:num w:numId="28">
    <w:abstractNumId w:val="23"/>
  </w:num>
  <w:num w:numId="29">
    <w:abstractNumId w:val="26"/>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01984"/>
    <w:rsid w:val="00002029"/>
    <w:rsid w:val="0000611B"/>
    <w:rsid w:val="000069D9"/>
    <w:rsid w:val="000128EF"/>
    <w:rsid w:val="00013985"/>
    <w:rsid w:val="00024CC6"/>
    <w:rsid w:val="0002642B"/>
    <w:rsid w:val="00026CD7"/>
    <w:rsid w:val="00026E09"/>
    <w:rsid w:val="000279F4"/>
    <w:rsid w:val="00030DAA"/>
    <w:rsid w:val="000315D7"/>
    <w:rsid w:val="000342FF"/>
    <w:rsid w:val="00034EA2"/>
    <w:rsid w:val="000468D4"/>
    <w:rsid w:val="00047C75"/>
    <w:rsid w:val="00051C72"/>
    <w:rsid w:val="00053EE2"/>
    <w:rsid w:val="0005494F"/>
    <w:rsid w:val="000606A6"/>
    <w:rsid w:val="0006568A"/>
    <w:rsid w:val="00072D19"/>
    <w:rsid w:val="000850FE"/>
    <w:rsid w:val="0008678F"/>
    <w:rsid w:val="0009067F"/>
    <w:rsid w:val="000907E7"/>
    <w:rsid w:val="000917B9"/>
    <w:rsid w:val="00094E0A"/>
    <w:rsid w:val="00095E53"/>
    <w:rsid w:val="000A6ED4"/>
    <w:rsid w:val="000A77AE"/>
    <w:rsid w:val="000B52CB"/>
    <w:rsid w:val="000C07DE"/>
    <w:rsid w:val="000C3FDC"/>
    <w:rsid w:val="000C7D8A"/>
    <w:rsid w:val="000E3C2F"/>
    <w:rsid w:val="000E73E7"/>
    <w:rsid w:val="000F3B04"/>
    <w:rsid w:val="000F60F2"/>
    <w:rsid w:val="0010238E"/>
    <w:rsid w:val="00110971"/>
    <w:rsid w:val="00111435"/>
    <w:rsid w:val="001133E6"/>
    <w:rsid w:val="00115405"/>
    <w:rsid w:val="0011676D"/>
    <w:rsid w:val="00120EDF"/>
    <w:rsid w:val="0012321C"/>
    <w:rsid w:val="00124859"/>
    <w:rsid w:val="00125AEE"/>
    <w:rsid w:val="001278F6"/>
    <w:rsid w:val="001319D4"/>
    <w:rsid w:val="001412D5"/>
    <w:rsid w:val="00150A2E"/>
    <w:rsid w:val="00154B14"/>
    <w:rsid w:val="001604DF"/>
    <w:rsid w:val="001672BF"/>
    <w:rsid w:val="001701AA"/>
    <w:rsid w:val="00170A96"/>
    <w:rsid w:val="00171605"/>
    <w:rsid w:val="00174C33"/>
    <w:rsid w:val="00174FE6"/>
    <w:rsid w:val="00176B1D"/>
    <w:rsid w:val="00176C05"/>
    <w:rsid w:val="00182831"/>
    <w:rsid w:val="00186149"/>
    <w:rsid w:val="0018726A"/>
    <w:rsid w:val="001874E0"/>
    <w:rsid w:val="0019198B"/>
    <w:rsid w:val="001932F0"/>
    <w:rsid w:val="00194FC6"/>
    <w:rsid w:val="001951CE"/>
    <w:rsid w:val="00195F39"/>
    <w:rsid w:val="001A24C4"/>
    <w:rsid w:val="001A37E7"/>
    <w:rsid w:val="001A3C87"/>
    <w:rsid w:val="001A5216"/>
    <w:rsid w:val="001B0F3D"/>
    <w:rsid w:val="001B666D"/>
    <w:rsid w:val="001C0B8F"/>
    <w:rsid w:val="001C12C9"/>
    <w:rsid w:val="001C5798"/>
    <w:rsid w:val="001C5C8C"/>
    <w:rsid w:val="001D08D2"/>
    <w:rsid w:val="001D3E3E"/>
    <w:rsid w:val="001D58E8"/>
    <w:rsid w:val="001D7E87"/>
    <w:rsid w:val="001E0DD0"/>
    <w:rsid w:val="001E1156"/>
    <w:rsid w:val="001E1F6F"/>
    <w:rsid w:val="001E3E27"/>
    <w:rsid w:val="001E76F7"/>
    <w:rsid w:val="001F0631"/>
    <w:rsid w:val="001F578F"/>
    <w:rsid w:val="002000D9"/>
    <w:rsid w:val="00200528"/>
    <w:rsid w:val="0020408D"/>
    <w:rsid w:val="00206F57"/>
    <w:rsid w:val="00212EB9"/>
    <w:rsid w:val="00216499"/>
    <w:rsid w:val="0022110F"/>
    <w:rsid w:val="00223B86"/>
    <w:rsid w:val="002316DE"/>
    <w:rsid w:val="002323D3"/>
    <w:rsid w:val="0023322D"/>
    <w:rsid w:val="00233941"/>
    <w:rsid w:val="002357B9"/>
    <w:rsid w:val="00237206"/>
    <w:rsid w:val="002375F1"/>
    <w:rsid w:val="002379A7"/>
    <w:rsid w:val="002379AB"/>
    <w:rsid w:val="002452B0"/>
    <w:rsid w:val="0025034F"/>
    <w:rsid w:val="00250FF7"/>
    <w:rsid w:val="00251E4E"/>
    <w:rsid w:val="00253850"/>
    <w:rsid w:val="002548FF"/>
    <w:rsid w:val="00256841"/>
    <w:rsid w:val="00257E05"/>
    <w:rsid w:val="002610DC"/>
    <w:rsid w:val="00263F26"/>
    <w:rsid w:val="0026478C"/>
    <w:rsid w:val="00264E60"/>
    <w:rsid w:val="00265B75"/>
    <w:rsid w:val="00267EA3"/>
    <w:rsid w:val="00270A3E"/>
    <w:rsid w:val="0027282C"/>
    <w:rsid w:val="0028501E"/>
    <w:rsid w:val="00285720"/>
    <w:rsid w:val="00297D4B"/>
    <w:rsid w:val="002A2113"/>
    <w:rsid w:val="002A5AB1"/>
    <w:rsid w:val="002A6EFF"/>
    <w:rsid w:val="002B1CBA"/>
    <w:rsid w:val="002B5659"/>
    <w:rsid w:val="002C1433"/>
    <w:rsid w:val="002C4196"/>
    <w:rsid w:val="002C4966"/>
    <w:rsid w:val="002D06E4"/>
    <w:rsid w:val="002D075F"/>
    <w:rsid w:val="002D1F7B"/>
    <w:rsid w:val="002E520E"/>
    <w:rsid w:val="002F1BF3"/>
    <w:rsid w:val="002F20A2"/>
    <w:rsid w:val="002F6CAD"/>
    <w:rsid w:val="00301907"/>
    <w:rsid w:val="003032A0"/>
    <w:rsid w:val="003065F9"/>
    <w:rsid w:val="00306EA6"/>
    <w:rsid w:val="00313625"/>
    <w:rsid w:val="00314114"/>
    <w:rsid w:val="00317B4C"/>
    <w:rsid w:val="003205AB"/>
    <w:rsid w:val="00320B33"/>
    <w:rsid w:val="00336E9A"/>
    <w:rsid w:val="0034133C"/>
    <w:rsid w:val="0034747E"/>
    <w:rsid w:val="00347521"/>
    <w:rsid w:val="00347A2E"/>
    <w:rsid w:val="00347E8C"/>
    <w:rsid w:val="00354CBD"/>
    <w:rsid w:val="0035584B"/>
    <w:rsid w:val="003567C0"/>
    <w:rsid w:val="00375E7C"/>
    <w:rsid w:val="00376463"/>
    <w:rsid w:val="00376A8D"/>
    <w:rsid w:val="00376E51"/>
    <w:rsid w:val="00383A62"/>
    <w:rsid w:val="00386A17"/>
    <w:rsid w:val="00390317"/>
    <w:rsid w:val="003911DB"/>
    <w:rsid w:val="0039151A"/>
    <w:rsid w:val="00393FB8"/>
    <w:rsid w:val="003A0BF1"/>
    <w:rsid w:val="003A15B3"/>
    <w:rsid w:val="003A5E66"/>
    <w:rsid w:val="003B2418"/>
    <w:rsid w:val="003C16C3"/>
    <w:rsid w:val="003C43AB"/>
    <w:rsid w:val="003C723B"/>
    <w:rsid w:val="003C72E6"/>
    <w:rsid w:val="003D151D"/>
    <w:rsid w:val="003D6482"/>
    <w:rsid w:val="003E0AB0"/>
    <w:rsid w:val="003E0F70"/>
    <w:rsid w:val="003E33D9"/>
    <w:rsid w:val="003F149B"/>
    <w:rsid w:val="003F48BF"/>
    <w:rsid w:val="003F614C"/>
    <w:rsid w:val="003F61D2"/>
    <w:rsid w:val="004070F8"/>
    <w:rsid w:val="0041079A"/>
    <w:rsid w:val="0041509E"/>
    <w:rsid w:val="00415BAB"/>
    <w:rsid w:val="004203E0"/>
    <w:rsid w:val="00422601"/>
    <w:rsid w:val="00424804"/>
    <w:rsid w:val="004263B0"/>
    <w:rsid w:val="004268E0"/>
    <w:rsid w:val="00427BE8"/>
    <w:rsid w:val="00435E9A"/>
    <w:rsid w:val="00436FBE"/>
    <w:rsid w:val="004406F7"/>
    <w:rsid w:val="00442CC1"/>
    <w:rsid w:val="004507FB"/>
    <w:rsid w:val="00454528"/>
    <w:rsid w:val="004547F5"/>
    <w:rsid w:val="00456423"/>
    <w:rsid w:val="0045653F"/>
    <w:rsid w:val="00460AD5"/>
    <w:rsid w:val="00461BB0"/>
    <w:rsid w:val="00463F10"/>
    <w:rsid w:val="00465185"/>
    <w:rsid w:val="00466B12"/>
    <w:rsid w:val="004670CB"/>
    <w:rsid w:val="00467EE1"/>
    <w:rsid w:val="004730C3"/>
    <w:rsid w:val="004731AE"/>
    <w:rsid w:val="004735BE"/>
    <w:rsid w:val="004808D2"/>
    <w:rsid w:val="00483F32"/>
    <w:rsid w:val="0048416D"/>
    <w:rsid w:val="00487B98"/>
    <w:rsid w:val="0049195D"/>
    <w:rsid w:val="0049560F"/>
    <w:rsid w:val="0049618E"/>
    <w:rsid w:val="00496CD2"/>
    <w:rsid w:val="004A358F"/>
    <w:rsid w:val="004A5C47"/>
    <w:rsid w:val="004A7599"/>
    <w:rsid w:val="004B471B"/>
    <w:rsid w:val="004B5D88"/>
    <w:rsid w:val="004B7665"/>
    <w:rsid w:val="004C1853"/>
    <w:rsid w:val="004C1A3D"/>
    <w:rsid w:val="004C5710"/>
    <w:rsid w:val="004C65BC"/>
    <w:rsid w:val="004D1E71"/>
    <w:rsid w:val="004E2389"/>
    <w:rsid w:val="004E7B8A"/>
    <w:rsid w:val="004F1E67"/>
    <w:rsid w:val="004F52D4"/>
    <w:rsid w:val="004F68D6"/>
    <w:rsid w:val="0050246A"/>
    <w:rsid w:val="00504F4E"/>
    <w:rsid w:val="0050731D"/>
    <w:rsid w:val="005075F0"/>
    <w:rsid w:val="00510725"/>
    <w:rsid w:val="00512F6F"/>
    <w:rsid w:val="00523C78"/>
    <w:rsid w:val="0052553E"/>
    <w:rsid w:val="005421C8"/>
    <w:rsid w:val="005423EE"/>
    <w:rsid w:val="00543DA0"/>
    <w:rsid w:val="00553678"/>
    <w:rsid w:val="005578A6"/>
    <w:rsid w:val="00563DFB"/>
    <w:rsid w:val="00565C33"/>
    <w:rsid w:val="005712AC"/>
    <w:rsid w:val="00572640"/>
    <w:rsid w:val="005816B1"/>
    <w:rsid w:val="00581D3F"/>
    <w:rsid w:val="00582CB2"/>
    <w:rsid w:val="00585105"/>
    <w:rsid w:val="0058678D"/>
    <w:rsid w:val="00586B31"/>
    <w:rsid w:val="005923A0"/>
    <w:rsid w:val="00595262"/>
    <w:rsid w:val="005961CA"/>
    <w:rsid w:val="0059683E"/>
    <w:rsid w:val="00596C6C"/>
    <w:rsid w:val="005A0304"/>
    <w:rsid w:val="005A52B6"/>
    <w:rsid w:val="005A63CF"/>
    <w:rsid w:val="005A683E"/>
    <w:rsid w:val="005B06D7"/>
    <w:rsid w:val="005B0795"/>
    <w:rsid w:val="005B256A"/>
    <w:rsid w:val="005B25DB"/>
    <w:rsid w:val="005B2DC5"/>
    <w:rsid w:val="005B2F6F"/>
    <w:rsid w:val="005B42E7"/>
    <w:rsid w:val="005B5791"/>
    <w:rsid w:val="005B7BC4"/>
    <w:rsid w:val="005C20BF"/>
    <w:rsid w:val="005C4EC2"/>
    <w:rsid w:val="005C7237"/>
    <w:rsid w:val="005D09AF"/>
    <w:rsid w:val="005D3810"/>
    <w:rsid w:val="005D3F11"/>
    <w:rsid w:val="005E0122"/>
    <w:rsid w:val="005E2B08"/>
    <w:rsid w:val="005E3B3F"/>
    <w:rsid w:val="005F41EE"/>
    <w:rsid w:val="005F5CB7"/>
    <w:rsid w:val="005F6D3F"/>
    <w:rsid w:val="00603A26"/>
    <w:rsid w:val="00604BC2"/>
    <w:rsid w:val="0061043C"/>
    <w:rsid w:val="00612CE6"/>
    <w:rsid w:val="00614985"/>
    <w:rsid w:val="006158BA"/>
    <w:rsid w:val="00622E40"/>
    <w:rsid w:val="00622F61"/>
    <w:rsid w:val="00624BE6"/>
    <w:rsid w:val="006250DF"/>
    <w:rsid w:val="00630FAF"/>
    <w:rsid w:val="00643AB9"/>
    <w:rsid w:val="00646319"/>
    <w:rsid w:val="0064728D"/>
    <w:rsid w:val="00650A05"/>
    <w:rsid w:val="00650E81"/>
    <w:rsid w:val="0065434A"/>
    <w:rsid w:val="00654EFE"/>
    <w:rsid w:val="006575B3"/>
    <w:rsid w:val="0066055B"/>
    <w:rsid w:val="00662179"/>
    <w:rsid w:val="0067133B"/>
    <w:rsid w:val="0067152F"/>
    <w:rsid w:val="00673F19"/>
    <w:rsid w:val="00674DBD"/>
    <w:rsid w:val="00680662"/>
    <w:rsid w:val="006811AB"/>
    <w:rsid w:val="00683865"/>
    <w:rsid w:val="006862B1"/>
    <w:rsid w:val="006A1164"/>
    <w:rsid w:val="006A39DA"/>
    <w:rsid w:val="006A61AC"/>
    <w:rsid w:val="006A72DD"/>
    <w:rsid w:val="006B30FA"/>
    <w:rsid w:val="006B3DE8"/>
    <w:rsid w:val="006C0536"/>
    <w:rsid w:val="006C0CE3"/>
    <w:rsid w:val="006D1762"/>
    <w:rsid w:val="006E0514"/>
    <w:rsid w:val="006E4C55"/>
    <w:rsid w:val="006E7A0B"/>
    <w:rsid w:val="006E7A58"/>
    <w:rsid w:val="006F018F"/>
    <w:rsid w:val="006F1333"/>
    <w:rsid w:val="00701423"/>
    <w:rsid w:val="0070380B"/>
    <w:rsid w:val="007064A4"/>
    <w:rsid w:val="00717166"/>
    <w:rsid w:val="00717D5F"/>
    <w:rsid w:val="00720620"/>
    <w:rsid w:val="00721C53"/>
    <w:rsid w:val="007261C6"/>
    <w:rsid w:val="00727A00"/>
    <w:rsid w:val="00727B11"/>
    <w:rsid w:val="0073246E"/>
    <w:rsid w:val="007400A3"/>
    <w:rsid w:val="0074602E"/>
    <w:rsid w:val="007509D6"/>
    <w:rsid w:val="00753754"/>
    <w:rsid w:val="0075725E"/>
    <w:rsid w:val="007576B4"/>
    <w:rsid w:val="00762A04"/>
    <w:rsid w:val="007711CB"/>
    <w:rsid w:val="00771830"/>
    <w:rsid w:val="00775130"/>
    <w:rsid w:val="00775B55"/>
    <w:rsid w:val="007761D0"/>
    <w:rsid w:val="0078438E"/>
    <w:rsid w:val="00785515"/>
    <w:rsid w:val="0079307C"/>
    <w:rsid w:val="007933B7"/>
    <w:rsid w:val="007B27A4"/>
    <w:rsid w:val="007B36AC"/>
    <w:rsid w:val="007B3AAA"/>
    <w:rsid w:val="007B42E5"/>
    <w:rsid w:val="007B61D2"/>
    <w:rsid w:val="007C0B4F"/>
    <w:rsid w:val="007C4C07"/>
    <w:rsid w:val="007D2D05"/>
    <w:rsid w:val="007D4E05"/>
    <w:rsid w:val="007E0E61"/>
    <w:rsid w:val="007E2D09"/>
    <w:rsid w:val="007E3FAD"/>
    <w:rsid w:val="007E5A54"/>
    <w:rsid w:val="007E7AA5"/>
    <w:rsid w:val="007F12EC"/>
    <w:rsid w:val="007F2DA7"/>
    <w:rsid w:val="007F4524"/>
    <w:rsid w:val="008040FC"/>
    <w:rsid w:val="0080586D"/>
    <w:rsid w:val="00806F28"/>
    <w:rsid w:val="008128A6"/>
    <w:rsid w:val="00816F9B"/>
    <w:rsid w:val="008179B2"/>
    <w:rsid w:val="00821244"/>
    <w:rsid w:val="008216FA"/>
    <w:rsid w:val="008222E8"/>
    <w:rsid w:val="00824462"/>
    <w:rsid w:val="008246A8"/>
    <w:rsid w:val="00826CD9"/>
    <w:rsid w:val="0083471F"/>
    <w:rsid w:val="0083637C"/>
    <w:rsid w:val="00844118"/>
    <w:rsid w:val="0084512D"/>
    <w:rsid w:val="00855A34"/>
    <w:rsid w:val="0085607F"/>
    <w:rsid w:val="00856BE2"/>
    <w:rsid w:val="00860178"/>
    <w:rsid w:val="008666D7"/>
    <w:rsid w:val="00873E58"/>
    <w:rsid w:val="00876E1D"/>
    <w:rsid w:val="00884FF6"/>
    <w:rsid w:val="00890182"/>
    <w:rsid w:val="00895CE8"/>
    <w:rsid w:val="008A245F"/>
    <w:rsid w:val="008A3894"/>
    <w:rsid w:val="008B13C0"/>
    <w:rsid w:val="008B6790"/>
    <w:rsid w:val="008B6B18"/>
    <w:rsid w:val="008B7D36"/>
    <w:rsid w:val="008C1556"/>
    <w:rsid w:val="008C504E"/>
    <w:rsid w:val="008C779C"/>
    <w:rsid w:val="008D084B"/>
    <w:rsid w:val="008D1F83"/>
    <w:rsid w:val="008D5452"/>
    <w:rsid w:val="008D64AD"/>
    <w:rsid w:val="008E146A"/>
    <w:rsid w:val="008E25C7"/>
    <w:rsid w:val="008E711A"/>
    <w:rsid w:val="008F52E3"/>
    <w:rsid w:val="008F5363"/>
    <w:rsid w:val="00905544"/>
    <w:rsid w:val="009160C6"/>
    <w:rsid w:val="00916A14"/>
    <w:rsid w:val="00923233"/>
    <w:rsid w:val="00932C6B"/>
    <w:rsid w:val="00943A3B"/>
    <w:rsid w:val="00945589"/>
    <w:rsid w:val="0094609F"/>
    <w:rsid w:val="009548C3"/>
    <w:rsid w:val="009550BA"/>
    <w:rsid w:val="00956FA8"/>
    <w:rsid w:val="00961C0D"/>
    <w:rsid w:val="00963C9C"/>
    <w:rsid w:val="009648DD"/>
    <w:rsid w:val="009656DC"/>
    <w:rsid w:val="0096629E"/>
    <w:rsid w:val="00966465"/>
    <w:rsid w:val="00970751"/>
    <w:rsid w:val="00980A08"/>
    <w:rsid w:val="00982BC8"/>
    <w:rsid w:val="0098596D"/>
    <w:rsid w:val="0098597A"/>
    <w:rsid w:val="00986B22"/>
    <w:rsid w:val="00987A85"/>
    <w:rsid w:val="00991BE0"/>
    <w:rsid w:val="00996F22"/>
    <w:rsid w:val="009A1712"/>
    <w:rsid w:val="009A6606"/>
    <w:rsid w:val="009A6EE2"/>
    <w:rsid w:val="009B0781"/>
    <w:rsid w:val="009B216E"/>
    <w:rsid w:val="009B4A6A"/>
    <w:rsid w:val="009B541B"/>
    <w:rsid w:val="009B65A3"/>
    <w:rsid w:val="009B788B"/>
    <w:rsid w:val="009C246E"/>
    <w:rsid w:val="009C30D2"/>
    <w:rsid w:val="009C588D"/>
    <w:rsid w:val="009C5FAA"/>
    <w:rsid w:val="009D26E1"/>
    <w:rsid w:val="009D418D"/>
    <w:rsid w:val="009D45C2"/>
    <w:rsid w:val="009E0031"/>
    <w:rsid w:val="009E0DAF"/>
    <w:rsid w:val="009E25B8"/>
    <w:rsid w:val="009E36D9"/>
    <w:rsid w:val="009E3FB6"/>
    <w:rsid w:val="009E53E1"/>
    <w:rsid w:val="009E5522"/>
    <w:rsid w:val="009E69AD"/>
    <w:rsid w:val="009E6F7A"/>
    <w:rsid w:val="009F1EF1"/>
    <w:rsid w:val="009F72F8"/>
    <w:rsid w:val="009F74B1"/>
    <w:rsid w:val="00A00053"/>
    <w:rsid w:val="00A048C4"/>
    <w:rsid w:val="00A04E61"/>
    <w:rsid w:val="00A05CF9"/>
    <w:rsid w:val="00A06619"/>
    <w:rsid w:val="00A101B3"/>
    <w:rsid w:val="00A10B02"/>
    <w:rsid w:val="00A10D97"/>
    <w:rsid w:val="00A11386"/>
    <w:rsid w:val="00A114B1"/>
    <w:rsid w:val="00A14A36"/>
    <w:rsid w:val="00A17B24"/>
    <w:rsid w:val="00A21E4C"/>
    <w:rsid w:val="00A24E16"/>
    <w:rsid w:val="00A30B06"/>
    <w:rsid w:val="00A34168"/>
    <w:rsid w:val="00A34D10"/>
    <w:rsid w:val="00A41CCA"/>
    <w:rsid w:val="00A440C4"/>
    <w:rsid w:val="00A51B89"/>
    <w:rsid w:val="00A51E7F"/>
    <w:rsid w:val="00A530CE"/>
    <w:rsid w:val="00A61944"/>
    <w:rsid w:val="00A61E0B"/>
    <w:rsid w:val="00A63D84"/>
    <w:rsid w:val="00A653C4"/>
    <w:rsid w:val="00A71B6C"/>
    <w:rsid w:val="00A73238"/>
    <w:rsid w:val="00A73F5F"/>
    <w:rsid w:val="00A76C2F"/>
    <w:rsid w:val="00A82A24"/>
    <w:rsid w:val="00A83AE0"/>
    <w:rsid w:val="00A84A30"/>
    <w:rsid w:val="00A8578D"/>
    <w:rsid w:val="00A865FC"/>
    <w:rsid w:val="00A87D1D"/>
    <w:rsid w:val="00A914C7"/>
    <w:rsid w:val="00A9351A"/>
    <w:rsid w:val="00AA1C87"/>
    <w:rsid w:val="00AA287A"/>
    <w:rsid w:val="00AA364C"/>
    <w:rsid w:val="00AA38D9"/>
    <w:rsid w:val="00AA418B"/>
    <w:rsid w:val="00AA52DB"/>
    <w:rsid w:val="00AA67FA"/>
    <w:rsid w:val="00AB020F"/>
    <w:rsid w:val="00AB2EDE"/>
    <w:rsid w:val="00AB6FBF"/>
    <w:rsid w:val="00AD14E2"/>
    <w:rsid w:val="00AD35A4"/>
    <w:rsid w:val="00AD35EB"/>
    <w:rsid w:val="00AD53A5"/>
    <w:rsid w:val="00AD668B"/>
    <w:rsid w:val="00AE37B4"/>
    <w:rsid w:val="00AE4C7C"/>
    <w:rsid w:val="00AE4D7C"/>
    <w:rsid w:val="00AF6F84"/>
    <w:rsid w:val="00B0031C"/>
    <w:rsid w:val="00B04912"/>
    <w:rsid w:val="00B119BE"/>
    <w:rsid w:val="00B13625"/>
    <w:rsid w:val="00B205A8"/>
    <w:rsid w:val="00B2085A"/>
    <w:rsid w:val="00B21F2E"/>
    <w:rsid w:val="00B24570"/>
    <w:rsid w:val="00B27F99"/>
    <w:rsid w:val="00B33DC8"/>
    <w:rsid w:val="00B34086"/>
    <w:rsid w:val="00B423FC"/>
    <w:rsid w:val="00B43760"/>
    <w:rsid w:val="00B44E2C"/>
    <w:rsid w:val="00B4555F"/>
    <w:rsid w:val="00B46674"/>
    <w:rsid w:val="00B467B8"/>
    <w:rsid w:val="00B51811"/>
    <w:rsid w:val="00B57D59"/>
    <w:rsid w:val="00B72D81"/>
    <w:rsid w:val="00B73C7B"/>
    <w:rsid w:val="00B73CBB"/>
    <w:rsid w:val="00B74E00"/>
    <w:rsid w:val="00B754BC"/>
    <w:rsid w:val="00B778B0"/>
    <w:rsid w:val="00B77C50"/>
    <w:rsid w:val="00B81C4D"/>
    <w:rsid w:val="00B83483"/>
    <w:rsid w:val="00B86570"/>
    <w:rsid w:val="00B92A25"/>
    <w:rsid w:val="00B92F37"/>
    <w:rsid w:val="00B9612E"/>
    <w:rsid w:val="00BA3508"/>
    <w:rsid w:val="00BA79E2"/>
    <w:rsid w:val="00BB29F2"/>
    <w:rsid w:val="00BC2F56"/>
    <w:rsid w:val="00BC3009"/>
    <w:rsid w:val="00BC3FD2"/>
    <w:rsid w:val="00BC4F9C"/>
    <w:rsid w:val="00BD1DD0"/>
    <w:rsid w:val="00BD3D8E"/>
    <w:rsid w:val="00BD44D8"/>
    <w:rsid w:val="00BD483E"/>
    <w:rsid w:val="00BD4CAF"/>
    <w:rsid w:val="00BD6FBD"/>
    <w:rsid w:val="00BD7112"/>
    <w:rsid w:val="00BD7B3C"/>
    <w:rsid w:val="00BE0FAE"/>
    <w:rsid w:val="00BE1DA9"/>
    <w:rsid w:val="00BE23E6"/>
    <w:rsid w:val="00BF037E"/>
    <w:rsid w:val="00BF0AA5"/>
    <w:rsid w:val="00BF14C8"/>
    <w:rsid w:val="00BF25BA"/>
    <w:rsid w:val="00BF4C27"/>
    <w:rsid w:val="00BF4C7F"/>
    <w:rsid w:val="00BF5E4B"/>
    <w:rsid w:val="00BF6044"/>
    <w:rsid w:val="00BF6F7C"/>
    <w:rsid w:val="00BF707D"/>
    <w:rsid w:val="00BF70E3"/>
    <w:rsid w:val="00C02A83"/>
    <w:rsid w:val="00C05172"/>
    <w:rsid w:val="00C054CC"/>
    <w:rsid w:val="00C058DD"/>
    <w:rsid w:val="00C06A04"/>
    <w:rsid w:val="00C15AF1"/>
    <w:rsid w:val="00C2361C"/>
    <w:rsid w:val="00C31571"/>
    <w:rsid w:val="00C33B08"/>
    <w:rsid w:val="00C377D8"/>
    <w:rsid w:val="00C42B84"/>
    <w:rsid w:val="00C43149"/>
    <w:rsid w:val="00C43337"/>
    <w:rsid w:val="00C46078"/>
    <w:rsid w:val="00C469AA"/>
    <w:rsid w:val="00C46D2B"/>
    <w:rsid w:val="00C52866"/>
    <w:rsid w:val="00C60A23"/>
    <w:rsid w:val="00C63FBC"/>
    <w:rsid w:val="00C67DBB"/>
    <w:rsid w:val="00C707F1"/>
    <w:rsid w:val="00C73F00"/>
    <w:rsid w:val="00C765D3"/>
    <w:rsid w:val="00C779F9"/>
    <w:rsid w:val="00C80B1F"/>
    <w:rsid w:val="00C82500"/>
    <w:rsid w:val="00C92785"/>
    <w:rsid w:val="00C92B7A"/>
    <w:rsid w:val="00C9306B"/>
    <w:rsid w:val="00C95AE0"/>
    <w:rsid w:val="00CA56DF"/>
    <w:rsid w:val="00CA6A16"/>
    <w:rsid w:val="00CB222D"/>
    <w:rsid w:val="00CB2BBB"/>
    <w:rsid w:val="00CC429B"/>
    <w:rsid w:val="00CC6D3F"/>
    <w:rsid w:val="00CD3A38"/>
    <w:rsid w:val="00CD52BB"/>
    <w:rsid w:val="00CD5ED7"/>
    <w:rsid w:val="00CE16AD"/>
    <w:rsid w:val="00CE1E33"/>
    <w:rsid w:val="00CE2E71"/>
    <w:rsid w:val="00CE4C5B"/>
    <w:rsid w:val="00CE571E"/>
    <w:rsid w:val="00CE6EF5"/>
    <w:rsid w:val="00CF0764"/>
    <w:rsid w:val="00CF3821"/>
    <w:rsid w:val="00CF675D"/>
    <w:rsid w:val="00D025DB"/>
    <w:rsid w:val="00D0305E"/>
    <w:rsid w:val="00D03813"/>
    <w:rsid w:val="00D04096"/>
    <w:rsid w:val="00D04DC5"/>
    <w:rsid w:val="00D07B30"/>
    <w:rsid w:val="00D11B51"/>
    <w:rsid w:val="00D16B80"/>
    <w:rsid w:val="00D21E20"/>
    <w:rsid w:val="00D2259D"/>
    <w:rsid w:val="00D274C5"/>
    <w:rsid w:val="00D31DC1"/>
    <w:rsid w:val="00D33E9E"/>
    <w:rsid w:val="00D3489A"/>
    <w:rsid w:val="00D35F4D"/>
    <w:rsid w:val="00D36410"/>
    <w:rsid w:val="00D3648D"/>
    <w:rsid w:val="00D41638"/>
    <w:rsid w:val="00D44C6E"/>
    <w:rsid w:val="00D47EBD"/>
    <w:rsid w:val="00D527B0"/>
    <w:rsid w:val="00D53060"/>
    <w:rsid w:val="00D54D70"/>
    <w:rsid w:val="00D55F44"/>
    <w:rsid w:val="00D62A8A"/>
    <w:rsid w:val="00D65854"/>
    <w:rsid w:val="00D6639B"/>
    <w:rsid w:val="00D6700D"/>
    <w:rsid w:val="00D6730F"/>
    <w:rsid w:val="00D7320C"/>
    <w:rsid w:val="00D74576"/>
    <w:rsid w:val="00D7607C"/>
    <w:rsid w:val="00D830BD"/>
    <w:rsid w:val="00D83641"/>
    <w:rsid w:val="00D845A5"/>
    <w:rsid w:val="00D84AA3"/>
    <w:rsid w:val="00D95DC6"/>
    <w:rsid w:val="00D96713"/>
    <w:rsid w:val="00D96791"/>
    <w:rsid w:val="00DA0674"/>
    <w:rsid w:val="00DA1C31"/>
    <w:rsid w:val="00DA2773"/>
    <w:rsid w:val="00DA330A"/>
    <w:rsid w:val="00DA33B1"/>
    <w:rsid w:val="00DA5040"/>
    <w:rsid w:val="00DA5F68"/>
    <w:rsid w:val="00DB1A06"/>
    <w:rsid w:val="00DB6656"/>
    <w:rsid w:val="00DB6EDA"/>
    <w:rsid w:val="00DC02C5"/>
    <w:rsid w:val="00DC1C58"/>
    <w:rsid w:val="00DC29A0"/>
    <w:rsid w:val="00DC50C1"/>
    <w:rsid w:val="00DC516E"/>
    <w:rsid w:val="00DC5DC1"/>
    <w:rsid w:val="00DC6138"/>
    <w:rsid w:val="00DC631C"/>
    <w:rsid w:val="00DC6D60"/>
    <w:rsid w:val="00DD311B"/>
    <w:rsid w:val="00DD4055"/>
    <w:rsid w:val="00DD4315"/>
    <w:rsid w:val="00DD746A"/>
    <w:rsid w:val="00DE4D8F"/>
    <w:rsid w:val="00DF12E6"/>
    <w:rsid w:val="00DF3B64"/>
    <w:rsid w:val="00DF55F4"/>
    <w:rsid w:val="00E038D6"/>
    <w:rsid w:val="00E13500"/>
    <w:rsid w:val="00E17BF9"/>
    <w:rsid w:val="00E21D85"/>
    <w:rsid w:val="00E24097"/>
    <w:rsid w:val="00E251F3"/>
    <w:rsid w:val="00E25AD0"/>
    <w:rsid w:val="00E30F44"/>
    <w:rsid w:val="00E31B23"/>
    <w:rsid w:val="00E40BC4"/>
    <w:rsid w:val="00E42B43"/>
    <w:rsid w:val="00E42D08"/>
    <w:rsid w:val="00E47D34"/>
    <w:rsid w:val="00E5127B"/>
    <w:rsid w:val="00E513C0"/>
    <w:rsid w:val="00E652E1"/>
    <w:rsid w:val="00E66E5C"/>
    <w:rsid w:val="00E673D3"/>
    <w:rsid w:val="00E772CD"/>
    <w:rsid w:val="00E77F23"/>
    <w:rsid w:val="00E81FA7"/>
    <w:rsid w:val="00E82439"/>
    <w:rsid w:val="00E836AB"/>
    <w:rsid w:val="00E864FF"/>
    <w:rsid w:val="00E86C0B"/>
    <w:rsid w:val="00E87BEA"/>
    <w:rsid w:val="00E90534"/>
    <w:rsid w:val="00E9293D"/>
    <w:rsid w:val="00E9670F"/>
    <w:rsid w:val="00E973F1"/>
    <w:rsid w:val="00EA475F"/>
    <w:rsid w:val="00EA5599"/>
    <w:rsid w:val="00EB0D2E"/>
    <w:rsid w:val="00EB589E"/>
    <w:rsid w:val="00EB6F0A"/>
    <w:rsid w:val="00EC2EFC"/>
    <w:rsid w:val="00EC5691"/>
    <w:rsid w:val="00ED0DA7"/>
    <w:rsid w:val="00ED1E8B"/>
    <w:rsid w:val="00EE3940"/>
    <w:rsid w:val="00EE5A9D"/>
    <w:rsid w:val="00EE5DB7"/>
    <w:rsid w:val="00EE7DD5"/>
    <w:rsid w:val="00EE7EEB"/>
    <w:rsid w:val="00EF04D4"/>
    <w:rsid w:val="00EF5BEE"/>
    <w:rsid w:val="00F07E8F"/>
    <w:rsid w:val="00F102A8"/>
    <w:rsid w:val="00F12033"/>
    <w:rsid w:val="00F12117"/>
    <w:rsid w:val="00F1303D"/>
    <w:rsid w:val="00F2032E"/>
    <w:rsid w:val="00F30652"/>
    <w:rsid w:val="00F33BC7"/>
    <w:rsid w:val="00F354CC"/>
    <w:rsid w:val="00F4555B"/>
    <w:rsid w:val="00F47523"/>
    <w:rsid w:val="00F52035"/>
    <w:rsid w:val="00F533E4"/>
    <w:rsid w:val="00F61FDA"/>
    <w:rsid w:val="00F62C76"/>
    <w:rsid w:val="00F655A9"/>
    <w:rsid w:val="00F725F2"/>
    <w:rsid w:val="00F7341E"/>
    <w:rsid w:val="00F74D19"/>
    <w:rsid w:val="00F7785E"/>
    <w:rsid w:val="00F77C56"/>
    <w:rsid w:val="00F80F2C"/>
    <w:rsid w:val="00F832AA"/>
    <w:rsid w:val="00F85B01"/>
    <w:rsid w:val="00F8730E"/>
    <w:rsid w:val="00F91247"/>
    <w:rsid w:val="00F96B63"/>
    <w:rsid w:val="00FA323D"/>
    <w:rsid w:val="00FA3D1F"/>
    <w:rsid w:val="00FA6933"/>
    <w:rsid w:val="00FB1DDC"/>
    <w:rsid w:val="00FB59E7"/>
    <w:rsid w:val="00FB650C"/>
    <w:rsid w:val="00FC422D"/>
    <w:rsid w:val="00FC4CD9"/>
    <w:rsid w:val="00FC5678"/>
    <w:rsid w:val="00FD1688"/>
    <w:rsid w:val="00FE2936"/>
    <w:rsid w:val="00FE526B"/>
    <w:rsid w:val="00FF0141"/>
    <w:rsid w:val="00FF0C37"/>
    <w:rsid w:val="00FF146B"/>
    <w:rsid w:val="00FF220B"/>
    <w:rsid w:val="00FF3B1A"/>
    <w:rsid w:val="00FF5EE4"/>
    <w:rsid w:val="00FF6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B7417-67D7-4416-94E0-24B7558B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 w:type="paragraph" w:customStyle="1" w:styleId="Default">
    <w:name w:val="Default"/>
    <w:basedOn w:val="Normaali"/>
    <w:rsid w:val="006F018F"/>
    <w:pPr>
      <w:autoSpaceDE w:val="0"/>
      <w:autoSpaceDN w:val="0"/>
      <w:spacing w:after="0"/>
    </w:pPr>
    <w:rPr>
      <w:rFonts w:ascii="Verdana" w:eastAsiaTheme="minorHAnsi" w:hAnsi="Verdana"/>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44106771">
      <w:bodyDiv w:val="1"/>
      <w:marLeft w:val="0"/>
      <w:marRight w:val="0"/>
      <w:marTop w:val="0"/>
      <w:marBottom w:val="0"/>
      <w:divBdr>
        <w:top w:val="none" w:sz="0" w:space="0" w:color="auto"/>
        <w:left w:val="none" w:sz="0" w:space="0" w:color="auto"/>
        <w:bottom w:val="none" w:sz="0" w:space="0" w:color="auto"/>
        <w:right w:val="none" w:sz="0" w:space="0" w:color="auto"/>
      </w:divBdr>
      <w:divsChild>
        <w:div w:id="1454979725">
          <w:marLeft w:val="0"/>
          <w:marRight w:val="0"/>
          <w:marTop w:val="0"/>
          <w:marBottom w:val="0"/>
          <w:divBdr>
            <w:top w:val="none" w:sz="0" w:space="0" w:color="auto"/>
            <w:left w:val="none" w:sz="0" w:space="0" w:color="auto"/>
            <w:bottom w:val="none" w:sz="0" w:space="0" w:color="auto"/>
            <w:right w:val="none" w:sz="0" w:space="0" w:color="auto"/>
          </w:divBdr>
          <w:divsChild>
            <w:div w:id="675427844">
              <w:marLeft w:val="0"/>
              <w:marRight w:val="0"/>
              <w:marTop w:val="0"/>
              <w:marBottom w:val="0"/>
              <w:divBdr>
                <w:top w:val="none" w:sz="0" w:space="0" w:color="auto"/>
                <w:left w:val="none" w:sz="0" w:space="0" w:color="auto"/>
                <w:bottom w:val="none" w:sz="0" w:space="0" w:color="auto"/>
                <w:right w:val="none" w:sz="0" w:space="0" w:color="auto"/>
              </w:divBdr>
              <w:divsChild>
                <w:div w:id="10651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2987">
          <w:marLeft w:val="0"/>
          <w:marRight w:val="0"/>
          <w:marTop w:val="0"/>
          <w:marBottom w:val="0"/>
          <w:divBdr>
            <w:top w:val="single" w:sz="6" w:space="0" w:color="auto"/>
            <w:left w:val="none" w:sz="0" w:space="0" w:color="auto"/>
            <w:bottom w:val="none" w:sz="0" w:space="0" w:color="auto"/>
            <w:right w:val="none" w:sz="0" w:space="0" w:color="auto"/>
          </w:divBdr>
          <w:divsChild>
            <w:div w:id="485391389">
              <w:marLeft w:val="0"/>
              <w:marRight w:val="0"/>
              <w:marTop w:val="0"/>
              <w:marBottom w:val="0"/>
              <w:divBdr>
                <w:top w:val="none" w:sz="0" w:space="0" w:color="auto"/>
                <w:left w:val="none" w:sz="0" w:space="0" w:color="auto"/>
                <w:bottom w:val="none" w:sz="0" w:space="0" w:color="auto"/>
                <w:right w:val="none" w:sz="0" w:space="0" w:color="auto"/>
              </w:divBdr>
              <w:divsChild>
                <w:div w:id="1734111107">
                  <w:marLeft w:val="0"/>
                  <w:marRight w:val="0"/>
                  <w:marTop w:val="0"/>
                  <w:marBottom w:val="0"/>
                  <w:divBdr>
                    <w:top w:val="none" w:sz="0" w:space="0" w:color="auto"/>
                    <w:left w:val="none" w:sz="0" w:space="0" w:color="auto"/>
                    <w:bottom w:val="none" w:sz="0" w:space="0" w:color="auto"/>
                    <w:right w:val="none" w:sz="0" w:space="0" w:color="auto"/>
                  </w:divBdr>
                  <w:divsChild>
                    <w:div w:id="975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558">
          <w:marLeft w:val="0"/>
          <w:marRight w:val="0"/>
          <w:marTop w:val="0"/>
          <w:marBottom w:val="0"/>
          <w:divBdr>
            <w:top w:val="none" w:sz="0" w:space="0" w:color="auto"/>
            <w:left w:val="none" w:sz="0" w:space="0" w:color="auto"/>
            <w:bottom w:val="none" w:sz="0" w:space="0" w:color="auto"/>
            <w:right w:val="none" w:sz="0" w:space="0" w:color="auto"/>
          </w:divBdr>
          <w:divsChild>
            <w:div w:id="923494765">
              <w:marLeft w:val="0"/>
              <w:marRight w:val="0"/>
              <w:marTop w:val="0"/>
              <w:marBottom w:val="0"/>
              <w:divBdr>
                <w:top w:val="none" w:sz="0" w:space="0" w:color="auto"/>
                <w:left w:val="none" w:sz="0" w:space="0" w:color="auto"/>
                <w:bottom w:val="none" w:sz="0" w:space="0" w:color="auto"/>
                <w:right w:val="none" w:sz="0" w:space="0" w:color="auto"/>
              </w:divBdr>
              <w:divsChild>
                <w:div w:id="2090148881">
                  <w:marLeft w:val="0"/>
                  <w:marRight w:val="0"/>
                  <w:marTop w:val="0"/>
                  <w:marBottom w:val="0"/>
                  <w:divBdr>
                    <w:top w:val="none" w:sz="0" w:space="0" w:color="auto"/>
                    <w:left w:val="none" w:sz="0" w:space="0" w:color="auto"/>
                    <w:bottom w:val="none" w:sz="0" w:space="0" w:color="auto"/>
                    <w:right w:val="none" w:sz="0" w:space="0" w:color="auto"/>
                  </w:divBdr>
                  <w:divsChild>
                    <w:div w:id="650254441">
                      <w:marLeft w:val="0"/>
                      <w:marRight w:val="0"/>
                      <w:marTop w:val="0"/>
                      <w:marBottom w:val="0"/>
                      <w:divBdr>
                        <w:top w:val="none" w:sz="0" w:space="0" w:color="auto"/>
                        <w:left w:val="none" w:sz="0" w:space="0" w:color="auto"/>
                        <w:bottom w:val="none" w:sz="0" w:space="0" w:color="auto"/>
                        <w:right w:val="none" w:sz="0" w:space="0" w:color="auto"/>
                      </w:divBdr>
                      <w:divsChild>
                        <w:div w:id="4766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434">
          <w:marLeft w:val="0"/>
          <w:marRight w:val="0"/>
          <w:marTop w:val="0"/>
          <w:marBottom w:val="0"/>
          <w:divBdr>
            <w:top w:val="none" w:sz="0" w:space="0" w:color="auto"/>
            <w:left w:val="none" w:sz="0" w:space="0" w:color="auto"/>
            <w:bottom w:val="none" w:sz="0" w:space="0" w:color="auto"/>
            <w:right w:val="none" w:sz="0" w:space="0" w:color="auto"/>
          </w:divBdr>
          <w:divsChild>
            <w:div w:id="1087535349">
              <w:marLeft w:val="0"/>
              <w:marRight w:val="0"/>
              <w:marTop w:val="0"/>
              <w:marBottom w:val="0"/>
              <w:divBdr>
                <w:top w:val="none" w:sz="0" w:space="0" w:color="auto"/>
                <w:left w:val="none" w:sz="0" w:space="0" w:color="auto"/>
                <w:bottom w:val="none" w:sz="0" w:space="0" w:color="auto"/>
                <w:right w:val="none" w:sz="0" w:space="0" w:color="auto"/>
              </w:divBdr>
              <w:divsChild>
                <w:div w:id="15935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573">
          <w:marLeft w:val="0"/>
          <w:marRight w:val="0"/>
          <w:marTop w:val="0"/>
          <w:marBottom w:val="0"/>
          <w:divBdr>
            <w:top w:val="none" w:sz="0" w:space="0" w:color="auto"/>
            <w:left w:val="none" w:sz="0" w:space="0" w:color="auto"/>
            <w:bottom w:val="none" w:sz="0" w:space="0" w:color="auto"/>
            <w:right w:val="none" w:sz="0" w:space="0" w:color="auto"/>
          </w:divBdr>
          <w:divsChild>
            <w:div w:id="438452833">
              <w:marLeft w:val="0"/>
              <w:marRight w:val="0"/>
              <w:marTop w:val="0"/>
              <w:marBottom w:val="0"/>
              <w:divBdr>
                <w:top w:val="none" w:sz="0" w:space="0" w:color="auto"/>
                <w:left w:val="none" w:sz="0" w:space="0" w:color="auto"/>
                <w:bottom w:val="none" w:sz="0" w:space="0" w:color="auto"/>
                <w:right w:val="none" w:sz="0" w:space="0" w:color="auto"/>
              </w:divBdr>
              <w:divsChild>
                <w:div w:id="1945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622">
      <w:bodyDiv w:val="1"/>
      <w:marLeft w:val="0"/>
      <w:marRight w:val="0"/>
      <w:marTop w:val="0"/>
      <w:marBottom w:val="0"/>
      <w:divBdr>
        <w:top w:val="none" w:sz="0" w:space="0" w:color="auto"/>
        <w:left w:val="none" w:sz="0" w:space="0" w:color="auto"/>
        <w:bottom w:val="none" w:sz="0" w:space="0" w:color="auto"/>
        <w:right w:val="none" w:sz="0" w:space="0" w:color="auto"/>
      </w:divBdr>
    </w:div>
    <w:div w:id="65884763">
      <w:bodyDiv w:val="1"/>
      <w:marLeft w:val="0"/>
      <w:marRight w:val="0"/>
      <w:marTop w:val="0"/>
      <w:marBottom w:val="0"/>
      <w:divBdr>
        <w:top w:val="none" w:sz="0" w:space="0" w:color="auto"/>
        <w:left w:val="none" w:sz="0" w:space="0" w:color="auto"/>
        <w:bottom w:val="none" w:sz="0" w:space="0" w:color="auto"/>
        <w:right w:val="none" w:sz="0" w:space="0" w:color="auto"/>
      </w:divBdr>
    </w:div>
    <w:div w:id="121509718">
      <w:bodyDiv w:val="1"/>
      <w:marLeft w:val="0"/>
      <w:marRight w:val="0"/>
      <w:marTop w:val="0"/>
      <w:marBottom w:val="0"/>
      <w:divBdr>
        <w:top w:val="none" w:sz="0" w:space="0" w:color="auto"/>
        <w:left w:val="none" w:sz="0" w:space="0" w:color="auto"/>
        <w:bottom w:val="none" w:sz="0" w:space="0" w:color="auto"/>
        <w:right w:val="none" w:sz="0" w:space="0" w:color="auto"/>
      </w:divBdr>
    </w:div>
    <w:div w:id="141654210">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234585601">
      <w:bodyDiv w:val="1"/>
      <w:marLeft w:val="0"/>
      <w:marRight w:val="0"/>
      <w:marTop w:val="0"/>
      <w:marBottom w:val="0"/>
      <w:divBdr>
        <w:top w:val="none" w:sz="0" w:space="0" w:color="auto"/>
        <w:left w:val="none" w:sz="0" w:space="0" w:color="auto"/>
        <w:bottom w:val="none" w:sz="0" w:space="0" w:color="auto"/>
        <w:right w:val="none" w:sz="0" w:space="0" w:color="auto"/>
      </w:divBdr>
    </w:div>
    <w:div w:id="330917632">
      <w:bodyDiv w:val="1"/>
      <w:marLeft w:val="0"/>
      <w:marRight w:val="0"/>
      <w:marTop w:val="0"/>
      <w:marBottom w:val="0"/>
      <w:divBdr>
        <w:top w:val="none" w:sz="0" w:space="0" w:color="auto"/>
        <w:left w:val="none" w:sz="0" w:space="0" w:color="auto"/>
        <w:bottom w:val="none" w:sz="0" w:space="0" w:color="auto"/>
        <w:right w:val="none" w:sz="0" w:space="0" w:color="auto"/>
      </w:divBdr>
    </w:div>
    <w:div w:id="379791038">
      <w:bodyDiv w:val="1"/>
      <w:marLeft w:val="0"/>
      <w:marRight w:val="0"/>
      <w:marTop w:val="0"/>
      <w:marBottom w:val="0"/>
      <w:divBdr>
        <w:top w:val="none" w:sz="0" w:space="0" w:color="auto"/>
        <w:left w:val="none" w:sz="0" w:space="0" w:color="auto"/>
        <w:bottom w:val="none" w:sz="0" w:space="0" w:color="auto"/>
        <w:right w:val="none" w:sz="0" w:space="0" w:color="auto"/>
      </w:divBdr>
    </w:div>
    <w:div w:id="442922744">
      <w:bodyDiv w:val="1"/>
      <w:marLeft w:val="0"/>
      <w:marRight w:val="0"/>
      <w:marTop w:val="0"/>
      <w:marBottom w:val="0"/>
      <w:divBdr>
        <w:top w:val="none" w:sz="0" w:space="0" w:color="auto"/>
        <w:left w:val="none" w:sz="0" w:space="0" w:color="auto"/>
        <w:bottom w:val="none" w:sz="0" w:space="0" w:color="auto"/>
        <w:right w:val="none" w:sz="0" w:space="0" w:color="auto"/>
      </w:divBdr>
    </w:div>
    <w:div w:id="524171489">
      <w:bodyDiv w:val="1"/>
      <w:marLeft w:val="0"/>
      <w:marRight w:val="0"/>
      <w:marTop w:val="0"/>
      <w:marBottom w:val="0"/>
      <w:divBdr>
        <w:top w:val="none" w:sz="0" w:space="0" w:color="auto"/>
        <w:left w:val="none" w:sz="0" w:space="0" w:color="auto"/>
        <w:bottom w:val="none" w:sz="0" w:space="0" w:color="auto"/>
        <w:right w:val="none" w:sz="0" w:space="0" w:color="auto"/>
      </w:divBdr>
    </w:div>
    <w:div w:id="540366491">
      <w:bodyDiv w:val="1"/>
      <w:marLeft w:val="0"/>
      <w:marRight w:val="0"/>
      <w:marTop w:val="0"/>
      <w:marBottom w:val="0"/>
      <w:divBdr>
        <w:top w:val="none" w:sz="0" w:space="0" w:color="auto"/>
        <w:left w:val="none" w:sz="0" w:space="0" w:color="auto"/>
        <w:bottom w:val="none" w:sz="0" w:space="0" w:color="auto"/>
        <w:right w:val="none" w:sz="0" w:space="0" w:color="auto"/>
      </w:divBdr>
    </w:div>
    <w:div w:id="582377873">
      <w:bodyDiv w:val="1"/>
      <w:marLeft w:val="0"/>
      <w:marRight w:val="0"/>
      <w:marTop w:val="0"/>
      <w:marBottom w:val="0"/>
      <w:divBdr>
        <w:top w:val="none" w:sz="0" w:space="0" w:color="auto"/>
        <w:left w:val="none" w:sz="0" w:space="0" w:color="auto"/>
        <w:bottom w:val="none" w:sz="0" w:space="0" w:color="auto"/>
        <w:right w:val="none" w:sz="0" w:space="0" w:color="auto"/>
      </w:divBdr>
      <w:divsChild>
        <w:div w:id="1442644075">
          <w:marLeft w:val="0"/>
          <w:marRight w:val="0"/>
          <w:marTop w:val="0"/>
          <w:marBottom w:val="0"/>
          <w:divBdr>
            <w:top w:val="none" w:sz="0" w:space="0" w:color="auto"/>
            <w:left w:val="none" w:sz="0" w:space="0" w:color="auto"/>
            <w:bottom w:val="dotted" w:sz="8" w:space="0" w:color="808080"/>
            <w:right w:val="none" w:sz="0" w:space="0" w:color="auto"/>
          </w:divBdr>
          <w:divsChild>
            <w:div w:id="44988300">
              <w:marLeft w:val="0"/>
              <w:marRight w:val="0"/>
              <w:marTop w:val="0"/>
              <w:marBottom w:val="0"/>
              <w:divBdr>
                <w:top w:val="none" w:sz="0" w:space="0" w:color="auto"/>
                <w:left w:val="none" w:sz="0" w:space="0" w:color="auto"/>
                <w:bottom w:val="none" w:sz="0" w:space="0" w:color="auto"/>
                <w:right w:val="none" w:sz="0" w:space="0" w:color="auto"/>
              </w:divBdr>
              <w:divsChild>
                <w:div w:id="1792936824">
                  <w:marLeft w:val="0"/>
                  <w:marRight w:val="0"/>
                  <w:marTop w:val="0"/>
                  <w:marBottom w:val="0"/>
                  <w:divBdr>
                    <w:top w:val="none" w:sz="0" w:space="0" w:color="auto"/>
                    <w:left w:val="none" w:sz="0" w:space="0" w:color="auto"/>
                    <w:bottom w:val="none" w:sz="0" w:space="0" w:color="auto"/>
                    <w:right w:val="none" w:sz="0" w:space="0" w:color="auto"/>
                  </w:divBdr>
                  <w:divsChild>
                    <w:div w:id="1945533812">
                      <w:marLeft w:val="0"/>
                      <w:marRight w:val="0"/>
                      <w:marTop w:val="0"/>
                      <w:marBottom w:val="0"/>
                      <w:divBdr>
                        <w:top w:val="none" w:sz="0" w:space="0" w:color="auto"/>
                        <w:left w:val="none" w:sz="0" w:space="0" w:color="auto"/>
                        <w:bottom w:val="none" w:sz="0" w:space="0" w:color="auto"/>
                        <w:right w:val="none" w:sz="0" w:space="0" w:color="auto"/>
                      </w:divBdr>
                    </w:div>
                    <w:div w:id="2078088286">
                      <w:marLeft w:val="0"/>
                      <w:marRight w:val="0"/>
                      <w:marTop w:val="0"/>
                      <w:marBottom w:val="0"/>
                      <w:divBdr>
                        <w:top w:val="none" w:sz="0" w:space="0" w:color="auto"/>
                        <w:left w:val="none" w:sz="0" w:space="0" w:color="auto"/>
                        <w:bottom w:val="none" w:sz="0" w:space="0" w:color="auto"/>
                        <w:right w:val="none" w:sz="0" w:space="0" w:color="auto"/>
                      </w:divBdr>
                    </w:div>
                    <w:div w:id="1692414148">
                      <w:marLeft w:val="0"/>
                      <w:marRight w:val="0"/>
                      <w:marTop w:val="0"/>
                      <w:marBottom w:val="0"/>
                      <w:divBdr>
                        <w:top w:val="none" w:sz="0" w:space="0" w:color="auto"/>
                        <w:left w:val="none" w:sz="0" w:space="0" w:color="auto"/>
                        <w:bottom w:val="none" w:sz="0" w:space="0" w:color="auto"/>
                        <w:right w:val="none" w:sz="0" w:space="0" w:color="auto"/>
                      </w:divBdr>
                    </w:div>
                    <w:div w:id="1529834920">
                      <w:marLeft w:val="0"/>
                      <w:marRight w:val="0"/>
                      <w:marTop w:val="0"/>
                      <w:marBottom w:val="0"/>
                      <w:divBdr>
                        <w:top w:val="none" w:sz="0" w:space="0" w:color="auto"/>
                        <w:left w:val="none" w:sz="0" w:space="0" w:color="auto"/>
                        <w:bottom w:val="none" w:sz="0" w:space="0" w:color="auto"/>
                        <w:right w:val="none" w:sz="0" w:space="0" w:color="auto"/>
                      </w:divBdr>
                    </w:div>
                    <w:div w:id="1924336517">
                      <w:marLeft w:val="0"/>
                      <w:marRight w:val="0"/>
                      <w:marTop w:val="0"/>
                      <w:marBottom w:val="0"/>
                      <w:divBdr>
                        <w:top w:val="none" w:sz="0" w:space="0" w:color="auto"/>
                        <w:left w:val="none" w:sz="0" w:space="0" w:color="auto"/>
                        <w:bottom w:val="none" w:sz="0" w:space="0" w:color="auto"/>
                        <w:right w:val="none" w:sz="0" w:space="0" w:color="auto"/>
                      </w:divBdr>
                    </w:div>
                    <w:div w:id="1843734683">
                      <w:marLeft w:val="0"/>
                      <w:marRight w:val="0"/>
                      <w:marTop w:val="0"/>
                      <w:marBottom w:val="0"/>
                      <w:divBdr>
                        <w:top w:val="none" w:sz="0" w:space="0" w:color="auto"/>
                        <w:left w:val="none" w:sz="0" w:space="0" w:color="auto"/>
                        <w:bottom w:val="none" w:sz="0" w:space="0" w:color="auto"/>
                        <w:right w:val="none" w:sz="0" w:space="0" w:color="auto"/>
                      </w:divBdr>
                    </w:div>
                    <w:div w:id="1142890975">
                      <w:marLeft w:val="0"/>
                      <w:marRight w:val="0"/>
                      <w:marTop w:val="0"/>
                      <w:marBottom w:val="0"/>
                      <w:divBdr>
                        <w:top w:val="none" w:sz="0" w:space="0" w:color="auto"/>
                        <w:left w:val="none" w:sz="0" w:space="0" w:color="auto"/>
                        <w:bottom w:val="none" w:sz="0" w:space="0" w:color="auto"/>
                        <w:right w:val="none" w:sz="0" w:space="0" w:color="auto"/>
                      </w:divBdr>
                    </w:div>
                    <w:div w:id="192231598">
                      <w:marLeft w:val="0"/>
                      <w:marRight w:val="0"/>
                      <w:marTop w:val="0"/>
                      <w:marBottom w:val="0"/>
                      <w:divBdr>
                        <w:top w:val="none" w:sz="0" w:space="0" w:color="auto"/>
                        <w:left w:val="none" w:sz="0" w:space="0" w:color="auto"/>
                        <w:bottom w:val="none" w:sz="0" w:space="0" w:color="auto"/>
                        <w:right w:val="none" w:sz="0" w:space="0" w:color="auto"/>
                      </w:divBdr>
                    </w:div>
                    <w:div w:id="236016694">
                      <w:marLeft w:val="0"/>
                      <w:marRight w:val="0"/>
                      <w:marTop w:val="0"/>
                      <w:marBottom w:val="0"/>
                      <w:divBdr>
                        <w:top w:val="none" w:sz="0" w:space="0" w:color="auto"/>
                        <w:left w:val="none" w:sz="0" w:space="0" w:color="auto"/>
                        <w:bottom w:val="none" w:sz="0" w:space="0" w:color="auto"/>
                        <w:right w:val="none" w:sz="0" w:space="0" w:color="auto"/>
                      </w:divBdr>
                    </w:div>
                    <w:div w:id="1264726504">
                      <w:marLeft w:val="0"/>
                      <w:marRight w:val="0"/>
                      <w:marTop w:val="0"/>
                      <w:marBottom w:val="0"/>
                      <w:divBdr>
                        <w:top w:val="none" w:sz="0" w:space="0" w:color="auto"/>
                        <w:left w:val="none" w:sz="0" w:space="0" w:color="auto"/>
                        <w:bottom w:val="none" w:sz="0" w:space="0" w:color="auto"/>
                        <w:right w:val="none" w:sz="0" w:space="0" w:color="auto"/>
                      </w:divBdr>
                    </w:div>
                    <w:div w:id="807208830">
                      <w:marLeft w:val="0"/>
                      <w:marRight w:val="0"/>
                      <w:marTop w:val="0"/>
                      <w:marBottom w:val="0"/>
                      <w:divBdr>
                        <w:top w:val="none" w:sz="0" w:space="0" w:color="auto"/>
                        <w:left w:val="none" w:sz="0" w:space="0" w:color="auto"/>
                        <w:bottom w:val="none" w:sz="0" w:space="0" w:color="auto"/>
                        <w:right w:val="none" w:sz="0" w:space="0" w:color="auto"/>
                      </w:divBdr>
                    </w:div>
                    <w:div w:id="1785730097">
                      <w:marLeft w:val="0"/>
                      <w:marRight w:val="0"/>
                      <w:marTop w:val="0"/>
                      <w:marBottom w:val="0"/>
                      <w:divBdr>
                        <w:top w:val="none" w:sz="0" w:space="0" w:color="auto"/>
                        <w:left w:val="none" w:sz="0" w:space="0" w:color="auto"/>
                        <w:bottom w:val="none" w:sz="0" w:space="0" w:color="auto"/>
                        <w:right w:val="none" w:sz="0" w:space="0" w:color="auto"/>
                      </w:divBdr>
                    </w:div>
                    <w:div w:id="878855228">
                      <w:marLeft w:val="0"/>
                      <w:marRight w:val="0"/>
                      <w:marTop w:val="0"/>
                      <w:marBottom w:val="0"/>
                      <w:divBdr>
                        <w:top w:val="none" w:sz="0" w:space="0" w:color="auto"/>
                        <w:left w:val="none" w:sz="0" w:space="0" w:color="auto"/>
                        <w:bottom w:val="none" w:sz="0" w:space="0" w:color="auto"/>
                        <w:right w:val="none" w:sz="0" w:space="0" w:color="auto"/>
                      </w:divBdr>
                    </w:div>
                    <w:div w:id="1270577524">
                      <w:marLeft w:val="0"/>
                      <w:marRight w:val="0"/>
                      <w:marTop w:val="0"/>
                      <w:marBottom w:val="0"/>
                      <w:divBdr>
                        <w:top w:val="none" w:sz="0" w:space="0" w:color="auto"/>
                        <w:left w:val="none" w:sz="0" w:space="0" w:color="auto"/>
                        <w:bottom w:val="none" w:sz="0" w:space="0" w:color="auto"/>
                        <w:right w:val="none" w:sz="0" w:space="0" w:color="auto"/>
                      </w:divBdr>
                    </w:div>
                    <w:div w:id="2142068808">
                      <w:marLeft w:val="0"/>
                      <w:marRight w:val="0"/>
                      <w:marTop w:val="0"/>
                      <w:marBottom w:val="0"/>
                      <w:divBdr>
                        <w:top w:val="none" w:sz="0" w:space="0" w:color="auto"/>
                        <w:left w:val="none" w:sz="0" w:space="0" w:color="auto"/>
                        <w:bottom w:val="none" w:sz="0" w:space="0" w:color="auto"/>
                        <w:right w:val="none" w:sz="0" w:space="0" w:color="auto"/>
                      </w:divBdr>
                    </w:div>
                    <w:div w:id="1209688888">
                      <w:marLeft w:val="0"/>
                      <w:marRight w:val="0"/>
                      <w:marTop w:val="0"/>
                      <w:marBottom w:val="0"/>
                      <w:divBdr>
                        <w:top w:val="none" w:sz="0" w:space="0" w:color="auto"/>
                        <w:left w:val="none" w:sz="0" w:space="0" w:color="auto"/>
                        <w:bottom w:val="none" w:sz="0" w:space="0" w:color="auto"/>
                        <w:right w:val="none" w:sz="0" w:space="0" w:color="auto"/>
                      </w:divBdr>
                    </w:div>
                    <w:div w:id="1991668330">
                      <w:marLeft w:val="0"/>
                      <w:marRight w:val="0"/>
                      <w:marTop w:val="0"/>
                      <w:marBottom w:val="0"/>
                      <w:divBdr>
                        <w:top w:val="none" w:sz="0" w:space="0" w:color="auto"/>
                        <w:left w:val="none" w:sz="0" w:space="0" w:color="auto"/>
                        <w:bottom w:val="none" w:sz="0" w:space="0" w:color="auto"/>
                        <w:right w:val="none" w:sz="0" w:space="0" w:color="auto"/>
                      </w:divBdr>
                    </w:div>
                    <w:div w:id="1899317286">
                      <w:marLeft w:val="0"/>
                      <w:marRight w:val="0"/>
                      <w:marTop w:val="0"/>
                      <w:marBottom w:val="0"/>
                      <w:divBdr>
                        <w:top w:val="none" w:sz="0" w:space="0" w:color="auto"/>
                        <w:left w:val="none" w:sz="0" w:space="0" w:color="auto"/>
                        <w:bottom w:val="none" w:sz="0" w:space="0" w:color="auto"/>
                        <w:right w:val="none" w:sz="0" w:space="0" w:color="auto"/>
                      </w:divBdr>
                    </w:div>
                    <w:div w:id="1829907633">
                      <w:marLeft w:val="0"/>
                      <w:marRight w:val="0"/>
                      <w:marTop w:val="0"/>
                      <w:marBottom w:val="0"/>
                      <w:divBdr>
                        <w:top w:val="none" w:sz="0" w:space="0" w:color="auto"/>
                        <w:left w:val="none" w:sz="0" w:space="0" w:color="auto"/>
                        <w:bottom w:val="none" w:sz="0" w:space="0" w:color="auto"/>
                        <w:right w:val="none" w:sz="0" w:space="0" w:color="auto"/>
                      </w:divBdr>
                    </w:div>
                    <w:div w:id="407263805">
                      <w:marLeft w:val="0"/>
                      <w:marRight w:val="0"/>
                      <w:marTop w:val="0"/>
                      <w:marBottom w:val="0"/>
                      <w:divBdr>
                        <w:top w:val="none" w:sz="0" w:space="0" w:color="auto"/>
                        <w:left w:val="none" w:sz="0" w:space="0" w:color="auto"/>
                        <w:bottom w:val="none" w:sz="0" w:space="0" w:color="auto"/>
                        <w:right w:val="none" w:sz="0" w:space="0" w:color="auto"/>
                      </w:divBdr>
                    </w:div>
                    <w:div w:id="2039429747">
                      <w:marLeft w:val="0"/>
                      <w:marRight w:val="0"/>
                      <w:marTop w:val="0"/>
                      <w:marBottom w:val="0"/>
                      <w:divBdr>
                        <w:top w:val="none" w:sz="0" w:space="0" w:color="auto"/>
                        <w:left w:val="none" w:sz="0" w:space="0" w:color="auto"/>
                        <w:bottom w:val="none" w:sz="0" w:space="0" w:color="auto"/>
                        <w:right w:val="none" w:sz="0" w:space="0" w:color="auto"/>
                      </w:divBdr>
                    </w:div>
                    <w:div w:id="2042589341">
                      <w:marLeft w:val="0"/>
                      <w:marRight w:val="0"/>
                      <w:marTop w:val="0"/>
                      <w:marBottom w:val="0"/>
                      <w:divBdr>
                        <w:top w:val="none" w:sz="0" w:space="0" w:color="auto"/>
                        <w:left w:val="none" w:sz="0" w:space="0" w:color="auto"/>
                        <w:bottom w:val="none" w:sz="0" w:space="0" w:color="auto"/>
                        <w:right w:val="none" w:sz="0" w:space="0" w:color="auto"/>
                      </w:divBdr>
                    </w:div>
                    <w:div w:id="1470323979">
                      <w:marLeft w:val="0"/>
                      <w:marRight w:val="0"/>
                      <w:marTop w:val="0"/>
                      <w:marBottom w:val="0"/>
                      <w:divBdr>
                        <w:top w:val="none" w:sz="0" w:space="0" w:color="auto"/>
                        <w:left w:val="none" w:sz="0" w:space="0" w:color="auto"/>
                        <w:bottom w:val="none" w:sz="0" w:space="0" w:color="auto"/>
                        <w:right w:val="none" w:sz="0" w:space="0" w:color="auto"/>
                      </w:divBdr>
                    </w:div>
                    <w:div w:id="87700839">
                      <w:marLeft w:val="0"/>
                      <w:marRight w:val="0"/>
                      <w:marTop w:val="0"/>
                      <w:marBottom w:val="0"/>
                      <w:divBdr>
                        <w:top w:val="none" w:sz="0" w:space="0" w:color="auto"/>
                        <w:left w:val="none" w:sz="0" w:space="0" w:color="auto"/>
                        <w:bottom w:val="none" w:sz="0" w:space="0" w:color="auto"/>
                        <w:right w:val="none" w:sz="0" w:space="0" w:color="auto"/>
                      </w:divBdr>
                    </w:div>
                    <w:div w:id="1281306229">
                      <w:marLeft w:val="0"/>
                      <w:marRight w:val="0"/>
                      <w:marTop w:val="0"/>
                      <w:marBottom w:val="0"/>
                      <w:divBdr>
                        <w:top w:val="none" w:sz="0" w:space="0" w:color="auto"/>
                        <w:left w:val="none" w:sz="0" w:space="0" w:color="auto"/>
                        <w:bottom w:val="none" w:sz="0" w:space="0" w:color="auto"/>
                        <w:right w:val="none" w:sz="0" w:space="0" w:color="auto"/>
                      </w:divBdr>
                    </w:div>
                    <w:div w:id="1266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1446">
      <w:bodyDiv w:val="1"/>
      <w:marLeft w:val="0"/>
      <w:marRight w:val="0"/>
      <w:marTop w:val="0"/>
      <w:marBottom w:val="0"/>
      <w:divBdr>
        <w:top w:val="none" w:sz="0" w:space="0" w:color="auto"/>
        <w:left w:val="none" w:sz="0" w:space="0" w:color="auto"/>
        <w:bottom w:val="none" w:sz="0" w:space="0" w:color="auto"/>
        <w:right w:val="none" w:sz="0" w:space="0" w:color="auto"/>
      </w:divBdr>
    </w:div>
    <w:div w:id="599987684">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701630103">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759908764">
      <w:bodyDiv w:val="1"/>
      <w:marLeft w:val="0"/>
      <w:marRight w:val="0"/>
      <w:marTop w:val="0"/>
      <w:marBottom w:val="0"/>
      <w:divBdr>
        <w:top w:val="none" w:sz="0" w:space="0" w:color="auto"/>
        <w:left w:val="none" w:sz="0" w:space="0" w:color="auto"/>
        <w:bottom w:val="none" w:sz="0" w:space="0" w:color="auto"/>
        <w:right w:val="none" w:sz="0" w:space="0" w:color="auto"/>
      </w:divBdr>
    </w:div>
    <w:div w:id="792020408">
      <w:bodyDiv w:val="1"/>
      <w:marLeft w:val="0"/>
      <w:marRight w:val="0"/>
      <w:marTop w:val="0"/>
      <w:marBottom w:val="0"/>
      <w:divBdr>
        <w:top w:val="none" w:sz="0" w:space="0" w:color="auto"/>
        <w:left w:val="none" w:sz="0" w:space="0" w:color="auto"/>
        <w:bottom w:val="none" w:sz="0" w:space="0" w:color="auto"/>
        <w:right w:val="none" w:sz="0" w:space="0" w:color="auto"/>
      </w:divBdr>
    </w:div>
    <w:div w:id="834537905">
      <w:bodyDiv w:val="1"/>
      <w:marLeft w:val="0"/>
      <w:marRight w:val="0"/>
      <w:marTop w:val="0"/>
      <w:marBottom w:val="0"/>
      <w:divBdr>
        <w:top w:val="none" w:sz="0" w:space="0" w:color="auto"/>
        <w:left w:val="none" w:sz="0" w:space="0" w:color="auto"/>
        <w:bottom w:val="none" w:sz="0" w:space="0" w:color="auto"/>
        <w:right w:val="none" w:sz="0" w:space="0" w:color="auto"/>
      </w:divBdr>
    </w:div>
    <w:div w:id="869336349">
      <w:bodyDiv w:val="1"/>
      <w:marLeft w:val="0"/>
      <w:marRight w:val="0"/>
      <w:marTop w:val="0"/>
      <w:marBottom w:val="0"/>
      <w:divBdr>
        <w:top w:val="none" w:sz="0" w:space="0" w:color="auto"/>
        <w:left w:val="none" w:sz="0" w:space="0" w:color="auto"/>
        <w:bottom w:val="none" w:sz="0" w:space="0" w:color="auto"/>
        <w:right w:val="none" w:sz="0" w:space="0" w:color="auto"/>
      </w:divBdr>
    </w:div>
    <w:div w:id="922299781">
      <w:bodyDiv w:val="1"/>
      <w:marLeft w:val="0"/>
      <w:marRight w:val="0"/>
      <w:marTop w:val="0"/>
      <w:marBottom w:val="0"/>
      <w:divBdr>
        <w:top w:val="none" w:sz="0" w:space="0" w:color="auto"/>
        <w:left w:val="none" w:sz="0" w:space="0" w:color="auto"/>
        <w:bottom w:val="none" w:sz="0" w:space="0" w:color="auto"/>
        <w:right w:val="none" w:sz="0" w:space="0" w:color="auto"/>
      </w:divBdr>
    </w:div>
    <w:div w:id="931620813">
      <w:bodyDiv w:val="1"/>
      <w:marLeft w:val="0"/>
      <w:marRight w:val="0"/>
      <w:marTop w:val="0"/>
      <w:marBottom w:val="0"/>
      <w:divBdr>
        <w:top w:val="none" w:sz="0" w:space="0" w:color="auto"/>
        <w:left w:val="none" w:sz="0" w:space="0" w:color="auto"/>
        <w:bottom w:val="none" w:sz="0" w:space="0" w:color="auto"/>
        <w:right w:val="none" w:sz="0" w:space="0" w:color="auto"/>
      </w:divBdr>
    </w:div>
    <w:div w:id="995454691">
      <w:bodyDiv w:val="1"/>
      <w:marLeft w:val="0"/>
      <w:marRight w:val="0"/>
      <w:marTop w:val="0"/>
      <w:marBottom w:val="0"/>
      <w:divBdr>
        <w:top w:val="none" w:sz="0" w:space="0" w:color="auto"/>
        <w:left w:val="none" w:sz="0" w:space="0" w:color="auto"/>
        <w:bottom w:val="none" w:sz="0" w:space="0" w:color="auto"/>
        <w:right w:val="none" w:sz="0" w:space="0" w:color="auto"/>
      </w:divBdr>
    </w:div>
    <w:div w:id="1011763610">
      <w:bodyDiv w:val="1"/>
      <w:marLeft w:val="0"/>
      <w:marRight w:val="0"/>
      <w:marTop w:val="0"/>
      <w:marBottom w:val="0"/>
      <w:divBdr>
        <w:top w:val="none" w:sz="0" w:space="0" w:color="auto"/>
        <w:left w:val="none" w:sz="0" w:space="0" w:color="auto"/>
        <w:bottom w:val="none" w:sz="0" w:space="0" w:color="auto"/>
        <w:right w:val="none" w:sz="0" w:space="0" w:color="auto"/>
      </w:divBdr>
    </w:div>
    <w:div w:id="1040126380">
      <w:bodyDiv w:val="1"/>
      <w:marLeft w:val="0"/>
      <w:marRight w:val="0"/>
      <w:marTop w:val="0"/>
      <w:marBottom w:val="0"/>
      <w:divBdr>
        <w:top w:val="none" w:sz="0" w:space="0" w:color="auto"/>
        <w:left w:val="none" w:sz="0" w:space="0" w:color="auto"/>
        <w:bottom w:val="none" w:sz="0" w:space="0" w:color="auto"/>
        <w:right w:val="none" w:sz="0" w:space="0" w:color="auto"/>
      </w:divBdr>
      <w:divsChild>
        <w:div w:id="821583016">
          <w:marLeft w:val="0"/>
          <w:marRight w:val="0"/>
          <w:marTop w:val="0"/>
          <w:marBottom w:val="0"/>
          <w:divBdr>
            <w:top w:val="none" w:sz="0" w:space="0" w:color="auto"/>
            <w:left w:val="none" w:sz="0" w:space="0" w:color="auto"/>
            <w:bottom w:val="dotted" w:sz="8" w:space="0" w:color="808080"/>
            <w:right w:val="none" w:sz="0" w:space="0" w:color="auto"/>
          </w:divBdr>
          <w:divsChild>
            <w:div w:id="1910576034">
              <w:marLeft w:val="0"/>
              <w:marRight w:val="0"/>
              <w:marTop w:val="0"/>
              <w:marBottom w:val="0"/>
              <w:divBdr>
                <w:top w:val="none" w:sz="0" w:space="0" w:color="auto"/>
                <w:left w:val="none" w:sz="0" w:space="0" w:color="auto"/>
                <w:bottom w:val="none" w:sz="0" w:space="0" w:color="auto"/>
                <w:right w:val="none" w:sz="0" w:space="0" w:color="auto"/>
              </w:divBdr>
              <w:divsChild>
                <w:div w:id="570585396">
                  <w:marLeft w:val="0"/>
                  <w:marRight w:val="0"/>
                  <w:marTop w:val="0"/>
                  <w:marBottom w:val="0"/>
                  <w:divBdr>
                    <w:top w:val="none" w:sz="0" w:space="0" w:color="auto"/>
                    <w:left w:val="none" w:sz="0" w:space="0" w:color="auto"/>
                    <w:bottom w:val="none" w:sz="0" w:space="0" w:color="auto"/>
                    <w:right w:val="none" w:sz="0" w:space="0" w:color="auto"/>
                  </w:divBdr>
                  <w:divsChild>
                    <w:div w:id="727269558">
                      <w:marLeft w:val="0"/>
                      <w:marRight w:val="0"/>
                      <w:marTop w:val="0"/>
                      <w:marBottom w:val="0"/>
                      <w:divBdr>
                        <w:top w:val="none" w:sz="0" w:space="0" w:color="auto"/>
                        <w:left w:val="none" w:sz="0" w:space="0" w:color="auto"/>
                        <w:bottom w:val="none" w:sz="0" w:space="0" w:color="auto"/>
                        <w:right w:val="none" w:sz="0" w:space="0" w:color="auto"/>
                      </w:divBdr>
                    </w:div>
                    <w:div w:id="648242124">
                      <w:marLeft w:val="0"/>
                      <w:marRight w:val="0"/>
                      <w:marTop w:val="0"/>
                      <w:marBottom w:val="0"/>
                      <w:divBdr>
                        <w:top w:val="none" w:sz="0" w:space="0" w:color="auto"/>
                        <w:left w:val="none" w:sz="0" w:space="0" w:color="auto"/>
                        <w:bottom w:val="none" w:sz="0" w:space="0" w:color="auto"/>
                        <w:right w:val="none" w:sz="0" w:space="0" w:color="auto"/>
                      </w:divBdr>
                    </w:div>
                    <w:div w:id="758258877">
                      <w:marLeft w:val="0"/>
                      <w:marRight w:val="0"/>
                      <w:marTop w:val="0"/>
                      <w:marBottom w:val="0"/>
                      <w:divBdr>
                        <w:top w:val="none" w:sz="0" w:space="0" w:color="auto"/>
                        <w:left w:val="none" w:sz="0" w:space="0" w:color="auto"/>
                        <w:bottom w:val="none" w:sz="0" w:space="0" w:color="auto"/>
                        <w:right w:val="none" w:sz="0" w:space="0" w:color="auto"/>
                      </w:divBdr>
                    </w:div>
                    <w:div w:id="3332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3355">
      <w:bodyDiv w:val="1"/>
      <w:marLeft w:val="0"/>
      <w:marRight w:val="0"/>
      <w:marTop w:val="0"/>
      <w:marBottom w:val="0"/>
      <w:divBdr>
        <w:top w:val="none" w:sz="0" w:space="0" w:color="auto"/>
        <w:left w:val="none" w:sz="0" w:space="0" w:color="auto"/>
        <w:bottom w:val="none" w:sz="0" w:space="0" w:color="auto"/>
        <w:right w:val="none" w:sz="0" w:space="0" w:color="auto"/>
      </w:divBdr>
    </w:div>
    <w:div w:id="1062947262">
      <w:bodyDiv w:val="1"/>
      <w:marLeft w:val="0"/>
      <w:marRight w:val="0"/>
      <w:marTop w:val="0"/>
      <w:marBottom w:val="0"/>
      <w:divBdr>
        <w:top w:val="none" w:sz="0" w:space="0" w:color="auto"/>
        <w:left w:val="none" w:sz="0" w:space="0" w:color="auto"/>
        <w:bottom w:val="none" w:sz="0" w:space="0" w:color="auto"/>
        <w:right w:val="none" w:sz="0" w:space="0" w:color="auto"/>
      </w:divBdr>
    </w:div>
    <w:div w:id="1093934424">
      <w:bodyDiv w:val="1"/>
      <w:marLeft w:val="0"/>
      <w:marRight w:val="0"/>
      <w:marTop w:val="0"/>
      <w:marBottom w:val="0"/>
      <w:divBdr>
        <w:top w:val="none" w:sz="0" w:space="0" w:color="auto"/>
        <w:left w:val="none" w:sz="0" w:space="0" w:color="auto"/>
        <w:bottom w:val="none" w:sz="0" w:space="0" w:color="auto"/>
        <w:right w:val="none" w:sz="0" w:space="0" w:color="auto"/>
      </w:divBdr>
    </w:div>
    <w:div w:id="1153057769">
      <w:bodyDiv w:val="1"/>
      <w:marLeft w:val="0"/>
      <w:marRight w:val="0"/>
      <w:marTop w:val="0"/>
      <w:marBottom w:val="0"/>
      <w:divBdr>
        <w:top w:val="none" w:sz="0" w:space="0" w:color="auto"/>
        <w:left w:val="none" w:sz="0" w:space="0" w:color="auto"/>
        <w:bottom w:val="none" w:sz="0" w:space="0" w:color="auto"/>
        <w:right w:val="none" w:sz="0" w:space="0" w:color="auto"/>
      </w:divBdr>
    </w:div>
    <w:div w:id="1240671351">
      <w:bodyDiv w:val="1"/>
      <w:marLeft w:val="0"/>
      <w:marRight w:val="0"/>
      <w:marTop w:val="0"/>
      <w:marBottom w:val="0"/>
      <w:divBdr>
        <w:top w:val="none" w:sz="0" w:space="0" w:color="auto"/>
        <w:left w:val="none" w:sz="0" w:space="0" w:color="auto"/>
        <w:bottom w:val="none" w:sz="0" w:space="0" w:color="auto"/>
        <w:right w:val="none" w:sz="0" w:space="0" w:color="auto"/>
      </w:divBdr>
    </w:div>
    <w:div w:id="1311708480">
      <w:bodyDiv w:val="1"/>
      <w:marLeft w:val="0"/>
      <w:marRight w:val="0"/>
      <w:marTop w:val="0"/>
      <w:marBottom w:val="0"/>
      <w:divBdr>
        <w:top w:val="none" w:sz="0" w:space="0" w:color="auto"/>
        <w:left w:val="none" w:sz="0" w:space="0" w:color="auto"/>
        <w:bottom w:val="none" w:sz="0" w:space="0" w:color="auto"/>
        <w:right w:val="none" w:sz="0" w:space="0" w:color="auto"/>
      </w:divBdr>
    </w:div>
    <w:div w:id="1343972821">
      <w:bodyDiv w:val="1"/>
      <w:marLeft w:val="0"/>
      <w:marRight w:val="0"/>
      <w:marTop w:val="0"/>
      <w:marBottom w:val="0"/>
      <w:divBdr>
        <w:top w:val="none" w:sz="0" w:space="0" w:color="auto"/>
        <w:left w:val="none" w:sz="0" w:space="0" w:color="auto"/>
        <w:bottom w:val="none" w:sz="0" w:space="0" w:color="auto"/>
        <w:right w:val="none" w:sz="0" w:space="0" w:color="auto"/>
      </w:divBdr>
    </w:div>
    <w:div w:id="1367366532">
      <w:bodyDiv w:val="1"/>
      <w:marLeft w:val="0"/>
      <w:marRight w:val="0"/>
      <w:marTop w:val="0"/>
      <w:marBottom w:val="0"/>
      <w:divBdr>
        <w:top w:val="none" w:sz="0" w:space="0" w:color="auto"/>
        <w:left w:val="none" w:sz="0" w:space="0" w:color="auto"/>
        <w:bottom w:val="none" w:sz="0" w:space="0" w:color="auto"/>
        <w:right w:val="none" w:sz="0" w:space="0" w:color="auto"/>
      </w:divBdr>
    </w:div>
    <w:div w:id="1372076406">
      <w:bodyDiv w:val="1"/>
      <w:marLeft w:val="0"/>
      <w:marRight w:val="0"/>
      <w:marTop w:val="0"/>
      <w:marBottom w:val="0"/>
      <w:divBdr>
        <w:top w:val="none" w:sz="0" w:space="0" w:color="auto"/>
        <w:left w:val="none" w:sz="0" w:space="0" w:color="auto"/>
        <w:bottom w:val="none" w:sz="0" w:space="0" w:color="auto"/>
        <w:right w:val="none" w:sz="0" w:space="0" w:color="auto"/>
      </w:divBdr>
      <w:divsChild>
        <w:div w:id="38630994">
          <w:marLeft w:val="0"/>
          <w:marRight w:val="0"/>
          <w:marTop w:val="0"/>
          <w:marBottom w:val="0"/>
          <w:divBdr>
            <w:top w:val="none" w:sz="0" w:space="0" w:color="auto"/>
            <w:left w:val="none" w:sz="0" w:space="0" w:color="auto"/>
            <w:bottom w:val="dotted" w:sz="8" w:space="0" w:color="808080"/>
            <w:right w:val="none" w:sz="0" w:space="0" w:color="auto"/>
          </w:divBdr>
          <w:divsChild>
            <w:div w:id="117187566">
              <w:marLeft w:val="0"/>
              <w:marRight w:val="0"/>
              <w:marTop w:val="0"/>
              <w:marBottom w:val="0"/>
              <w:divBdr>
                <w:top w:val="none" w:sz="0" w:space="0" w:color="auto"/>
                <w:left w:val="none" w:sz="0" w:space="0" w:color="auto"/>
                <w:bottom w:val="none" w:sz="0" w:space="0" w:color="auto"/>
                <w:right w:val="none" w:sz="0" w:space="0" w:color="auto"/>
              </w:divBdr>
              <w:divsChild>
                <w:div w:id="1515807891">
                  <w:marLeft w:val="0"/>
                  <w:marRight w:val="0"/>
                  <w:marTop w:val="0"/>
                  <w:marBottom w:val="0"/>
                  <w:divBdr>
                    <w:top w:val="none" w:sz="0" w:space="0" w:color="auto"/>
                    <w:left w:val="none" w:sz="0" w:space="0" w:color="auto"/>
                    <w:bottom w:val="none" w:sz="0" w:space="0" w:color="auto"/>
                    <w:right w:val="none" w:sz="0" w:space="0" w:color="auto"/>
                  </w:divBdr>
                  <w:divsChild>
                    <w:div w:id="1991784256">
                      <w:marLeft w:val="0"/>
                      <w:marRight w:val="0"/>
                      <w:marTop w:val="0"/>
                      <w:marBottom w:val="0"/>
                      <w:divBdr>
                        <w:top w:val="none" w:sz="0" w:space="0" w:color="auto"/>
                        <w:left w:val="none" w:sz="0" w:space="0" w:color="auto"/>
                        <w:bottom w:val="none" w:sz="0" w:space="0" w:color="auto"/>
                        <w:right w:val="none" w:sz="0" w:space="0" w:color="auto"/>
                      </w:divBdr>
                    </w:div>
                    <w:div w:id="957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5311">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01194326">
      <w:bodyDiv w:val="1"/>
      <w:marLeft w:val="0"/>
      <w:marRight w:val="0"/>
      <w:marTop w:val="0"/>
      <w:marBottom w:val="0"/>
      <w:divBdr>
        <w:top w:val="none" w:sz="0" w:space="0" w:color="auto"/>
        <w:left w:val="none" w:sz="0" w:space="0" w:color="auto"/>
        <w:bottom w:val="none" w:sz="0" w:space="0" w:color="auto"/>
        <w:right w:val="none" w:sz="0" w:space="0" w:color="auto"/>
      </w:divBdr>
    </w:div>
    <w:div w:id="1526097291">
      <w:bodyDiv w:val="1"/>
      <w:marLeft w:val="0"/>
      <w:marRight w:val="0"/>
      <w:marTop w:val="0"/>
      <w:marBottom w:val="0"/>
      <w:divBdr>
        <w:top w:val="none" w:sz="0" w:space="0" w:color="auto"/>
        <w:left w:val="none" w:sz="0" w:space="0" w:color="auto"/>
        <w:bottom w:val="none" w:sz="0" w:space="0" w:color="auto"/>
        <w:right w:val="none" w:sz="0" w:space="0" w:color="auto"/>
      </w:divBdr>
    </w:div>
    <w:div w:id="1549684011">
      <w:bodyDiv w:val="1"/>
      <w:marLeft w:val="0"/>
      <w:marRight w:val="0"/>
      <w:marTop w:val="0"/>
      <w:marBottom w:val="0"/>
      <w:divBdr>
        <w:top w:val="none" w:sz="0" w:space="0" w:color="auto"/>
        <w:left w:val="none" w:sz="0" w:space="0" w:color="auto"/>
        <w:bottom w:val="none" w:sz="0" w:space="0" w:color="auto"/>
        <w:right w:val="none" w:sz="0" w:space="0" w:color="auto"/>
      </w:divBdr>
    </w:div>
    <w:div w:id="1594850399">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625693595">
      <w:bodyDiv w:val="1"/>
      <w:marLeft w:val="0"/>
      <w:marRight w:val="0"/>
      <w:marTop w:val="0"/>
      <w:marBottom w:val="0"/>
      <w:divBdr>
        <w:top w:val="none" w:sz="0" w:space="0" w:color="auto"/>
        <w:left w:val="none" w:sz="0" w:space="0" w:color="auto"/>
        <w:bottom w:val="none" w:sz="0" w:space="0" w:color="auto"/>
        <w:right w:val="none" w:sz="0" w:space="0" w:color="auto"/>
      </w:divBdr>
    </w:div>
    <w:div w:id="1652903766">
      <w:bodyDiv w:val="1"/>
      <w:marLeft w:val="0"/>
      <w:marRight w:val="0"/>
      <w:marTop w:val="0"/>
      <w:marBottom w:val="0"/>
      <w:divBdr>
        <w:top w:val="none" w:sz="0" w:space="0" w:color="auto"/>
        <w:left w:val="none" w:sz="0" w:space="0" w:color="auto"/>
        <w:bottom w:val="none" w:sz="0" w:space="0" w:color="auto"/>
        <w:right w:val="none" w:sz="0" w:space="0" w:color="auto"/>
      </w:divBdr>
      <w:divsChild>
        <w:div w:id="270865155">
          <w:marLeft w:val="0"/>
          <w:marRight w:val="0"/>
          <w:marTop w:val="0"/>
          <w:marBottom w:val="0"/>
          <w:divBdr>
            <w:top w:val="none" w:sz="0" w:space="0" w:color="auto"/>
            <w:left w:val="none" w:sz="0" w:space="0" w:color="auto"/>
            <w:bottom w:val="dotted" w:sz="8" w:space="0" w:color="808080"/>
            <w:right w:val="none" w:sz="0" w:space="0" w:color="auto"/>
          </w:divBdr>
          <w:divsChild>
            <w:div w:id="459418851">
              <w:marLeft w:val="0"/>
              <w:marRight w:val="0"/>
              <w:marTop w:val="0"/>
              <w:marBottom w:val="0"/>
              <w:divBdr>
                <w:top w:val="none" w:sz="0" w:space="0" w:color="auto"/>
                <w:left w:val="none" w:sz="0" w:space="0" w:color="auto"/>
                <w:bottom w:val="none" w:sz="0" w:space="0" w:color="auto"/>
                <w:right w:val="none" w:sz="0" w:space="0" w:color="auto"/>
              </w:divBdr>
              <w:divsChild>
                <w:div w:id="1454834052">
                  <w:marLeft w:val="0"/>
                  <w:marRight w:val="0"/>
                  <w:marTop w:val="0"/>
                  <w:marBottom w:val="0"/>
                  <w:divBdr>
                    <w:top w:val="none" w:sz="0" w:space="0" w:color="auto"/>
                    <w:left w:val="none" w:sz="0" w:space="0" w:color="auto"/>
                    <w:bottom w:val="none" w:sz="0" w:space="0" w:color="auto"/>
                    <w:right w:val="none" w:sz="0" w:space="0" w:color="auto"/>
                  </w:divBdr>
                  <w:divsChild>
                    <w:div w:id="334115314">
                      <w:marLeft w:val="0"/>
                      <w:marRight w:val="0"/>
                      <w:marTop w:val="0"/>
                      <w:marBottom w:val="0"/>
                      <w:divBdr>
                        <w:top w:val="none" w:sz="0" w:space="0" w:color="auto"/>
                        <w:left w:val="none" w:sz="0" w:space="0" w:color="auto"/>
                        <w:bottom w:val="none" w:sz="0" w:space="0" w:color="auto"/>
                        <w:right w:val="none" w:sz="0" w:space="0" w:color="auto"/>
                      </w:divBdr>
                    </w:div>
                    <w:div w:id="6348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2506">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 w:id="1822429480">
      <w:bodyDiv w:val="1"/>
      <w:marLeft w:val="0"/>
      <w:marRight w:val="0"/>
      <w:marTop w:val="0"/>
      <w:marBottom w:val="0"/>
      <w:divBdr>
        <w:top w:val="none" w:sz="0" w:space="0" w:color="auto"/>
        <w:left w:val="none" w:sz="0" w:space="0" w:color="auto"/>
        <w:bottom w:val="none" w:sz="0" w:space="0" w:color="auto"/>
        <w:right w:val="none" w:sz="0" w:space="0" w:color="auto"/>
      </w:divBdr>
    </w:div>
    <w:div w:id="1851210992">
      <w:bodyDiv w:val="1"/>
      <w:marLeft w:val="0"/>
      <w:marRight w:val="0"/>
      <w:marTop w:val="0"/>
      <w:marBottom w:val="0"/>
      <w:divBdr>
        <w:top w:val="none" w:sz="0" w:space="0" w:color="auto"/>
        <w:left w:val="none" w:sz="0" w:space="0" w:color="auto"/>
        <w:bottom w:val="none" w:sz="0" w:space="0" w:color="auto"/>
        <w:right w:val="none" w:sz="0" w:space="0" w:color="auto"/>
      </w:divBdr>
    </w:div>
    <w:div w:id="1928464609">
      <w:bodyDiv w:val="1"/>
      <w:marLeft w:val="0"/>
      <w:marRight w:val="0"/>
      <w:marTop w:val="0"/>
      <w:marBottom w:val="0"/>
      <w:divBdr>
        <w:top w:val="none" w:sz="0" w:space="0" w:color="auto"/>
        <w:left w:val="none" w:sz="0" w:space="0" w:color="auto"/>
        <w:bottom w:val="none" w:sz="0" w:space="0" w:color="auto"/>
        <w:right w:val="none" w:sz="0" w:space="0" w:color="auto"/>
      </w:divBdr>
    </w:div>
    <w:div w:id="2030527984">
      <w:bodyDiv w:val="1"/>
      <w:marLeft w:val="0"/>
      <w:marRight w:val="0"/>
      <w:marTop w:val="0"/>
      <w:marBottom w:val="0"/>
      <w:divBdr>
        <w:top w:val="none" w:sz="0" w:space="0" w:color="auto"/>
        <w:left w:val="none" w:sz="0" w:space="0" w:color="auto"/>
        <w:bottom w:val="none" w:sz="0" w:space="0" w:color="auto"/>
        <w:right w:val="none" w:sz="0" w:space="0" w:color="auto"/>
      </w:divBdr>
    </w:div>
    <w:div w:id="2041008480">
      <w:bodyDiv w:val="1"/>
      <w:marLeft w:val="0"/>
      <w:marRight w:val="0"/>
      <w:marTop w:val="0"/>
      <w:marBottom w:val="0"/>
      <w:divBdr>
        <w:top w:val="none" w:sz="0" w:space="0" w:color="auto"/>
        <w:left w:val="none" w:sz="0" w:space="0" w:color="auto"/>
        <w:bottom w:val="none" w:sz="0" w:space="0" w:color="auto"/>
        <w:right w:val="none" w:sz="0" w:space="0" w:color="auto"/>
      </w:divBdr>
    </w:div>
    <w:div w:id="2046521817">
      <w:bodyDiv w:val="1"/>
      <w:marLeft w:val="0"/>
      <w:marRight w:val="0"/>
      <w:marTop w:val="0"/>
      <w:marBottom w:val="0"/>
      <w:divBdr>
        <w:top w:val="none" w:sz="0" w:space="0" w:color="auto"/>
        <w:left w:val="none" w:sz="0" w:space="0" w:color="auto"/>
        <w:bottom w:val="none" w:sz="0" w:space="0" w:color="auto"/>
        <w:right w:val="none" w:sz="0" w:space="0" w:color="auto"/>
      </w:divBdr>
    </w:div>
    <w:div w:id="2047868933">
      <w:bodyDiv w:val="1"/>
      <w:marLeft w:val="0"/>
      <w:marRight w:val="0"/>
      <w:marTop w:val="0"/>
      <w:marBottom w:val="0"/>
      <w:divBdr>
        <w:top w:val="none" w:sz="0" w:space="0" w:color="auto"/>
        <w:left w:val="none" w:sz="0" w:space="0" w:color="auto"/>
        <w:bottom w:val="none" w:sz="0" w:space="0" w:color="auto"/>
        <w:right w:val="none" w:sz="0" w:space="0" w:color="auto"/>
      </w:divBdr>
    </w:div>
    <w:div w:id="2062827481">
      <w:bodyDiv w:val="1"/>
      <w:marLeft w:val="0"/>
      <w:marRight w:val="0"/>
      <w:marTop w:val="0"/>
      <w:marBottom w:val="0"/>
      <w:divBdr>
        <w:top w:val="none" w:sz="0" w:space="0" w:color="auto"/>
        <w:left w:val="none" w:sz="0" w:space="0" w:color="auto"/>
        <w:bottom w:val="none" w:sz="0" w:space="0" w:color="auto"/>
        <w:right w:val="none" w:sz="0" w:space="0" w:color="auto"/>
      </w:divBdr>
    </w:div>
    <w:div w:id="2094815212">
      <w:bodyDiv w:val="1"/>
      <w:marLeft w:val="0"/>
      <w:marRight w:val="0"/>
      <w:marTop w:val="0"/>
      <w:marBottom w:val="0"/>
      <w:divBdr>
        <w:top w:val="none" w:sz="0" w:space="0" w:color="auto"/>
        <w:left w:val="none" w:sz="0" w:space="0" w:color="auto"/>
        <w:bottom w:val="none" w:sz="0" w:space="0" w:color="auto"/>
        <w:right w:val="none" w:sz="0" w:space="0" w:color="auto"/>
      </w:divBdr>
    </w:div>
    <w:div w:id="21415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tra.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tra.fi/asuminen-ja-ymp%C3%A4rist%C3%B6/kaavoitus/asemakaavat/n%C3%A4ht%C3%A4vill%C3%A4-olevat-kaavat/kaupunginosa-12-imatrankoski-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538E-4389-4056-9F6F-227169B1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1905</TotalTime>
  <Pages>5</Pages>
  <Words>1005</Words>
  <Characters>8149</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Sarlomo Sirkku</dc:creator>
  <cp:lastModifiedBy>Sarlomo Sirkku</cp:lastModifiedBy>
  <cp:revision>578</cp:revision>
  <cp:lastPrinted>2017-11-22T08:41:00Z</cp:lastPrinted>
  <dcterms:created xsi:type="dcterms:W3CDTF">2018-01-09T11:20:00Z</dcterms:created>
  <dcterms:modified xsi:type="dcterms:W3CDTF">2019-12-19T10:50:00Z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