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6B31" w14:textId="12C85C50" w:rsidR="5EDFBB1B" w:rsidRDefault="00027C5C" w:rsidP="77D6FD5C">
      <w:pPr>
        <w:pStyle w:val="Otsikko1"/>
        <w:spacing w:line="259" w:lineRule="auto"/>
      </w:pPr>
      <w:r>
        <w:t>Rekisterin nimi</w:t>
      </w:r>
    </w:p>
    <w:p w14:paraId="3091C632" w14:textId="77777777" w:rsidR="002B3AA6" w:rsidRPr="002B3AA6" w:rsidRDefault="002B3AA6" w:rsidP="002B3AA6">
      <w:pPr>
        <w:pStyle w:val="paragraph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2B3AA6">
        <w:rPr>
          <w:rStyle w:val="eop"/>
          <w:rFonts w:ascii="Georgia" w:hAnsi="Georgia"/>
          <w:sz w:val="22"/>
          <w:szCs w:val="22"/>
        </w:rPr>
        <w:t> </w:t>
      </w:r>
    </w:p>
    <w:p w14:paraId="5AF3ABBD" w14:textId="77777777" w:rsidR="00E648D0" w:rsidRDefault="00E648D0" w:rsidP="00E648D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</w:p>
    <w:p w14:paraId="1E508A27" w14:textId="00626CC7" w:rsidR="002740CE" w:rsidRPr="002740CE" w:rsidRDefault="002B3AA6" w:rsidP="00BD439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Rekisterinpitäjä</w:t>
      </w:r>
    </w:p>
    <w:p w14:paraId="132EF426" w14:textId="66EFDBC9" w:rsidR="001C7BC4" w:rsidRDefault="00027C5C" w:rsidP="003E2966">
      <w:pPr>
        <w:pStyle w:val="paragraph"/>
        <w:spacing w:before="0" w:beforeAutospacing="0" w:after="0" w:afterAutospacing="0"/>
        <w:ind w:left="1440"/>
        <w:textAlignment w:val="baseline"/>
        <w:rPr>
          <w:rFonts w:ascii="Georgia" w:hAnsi="Georgia"/>
          <w:sz w:val="22"/>
          <w:szCs w:val="22"/>
        </w:rPr>
      </w:pPr>
      <w:r w:rsidRPr="00027C5C">
        <w:rPr>
          <w:rFonts w:ascii="Georgia" w:hAnsi="Georgia"/>
          <w:sz w:val="22"/>
          <w:szCs w:val="22"/>
        </w:rPr>
        <w:t>Imatran kaupunki, Virastokatu 2, 55100 Imatran kaupunki</w:t>
      </w:r>
    </w:p>
    <w:p w14:paraId="26F7D075" w14:textId="77777777" w:rsidR="00027C5C" w:rsidRPr="002B3AA6" w:rsidRDefault="00027C5C" w:rsidP="003E2966">
      <w:pPr>
        <w:pStyle w:val="paragraph"/>
        <w:spacing w:before="0" w:beforeAutospacing="0" w:after="0" w:afterAutospacing="0"/>
        <w:ind w:left="1440"/>
        <w:textAlignment w:val="baseline"/>
        <w:rPr>
          <w:rFonts w:ascii="Georgia" w:hAnsi="Georgia"/>
          <w:sz w:val="22"/>
          <w:szCs w:val="22"/>
        </w:rPr>
      </w:pPr>
    </w:p>
    <w:p w14:paraId="59E5B021" w14:textId="77777777" w:rsidR="00BC1500" w:rsidRDefault="002B3AA6" w:rsidP="00BC150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6156DF">
        <w:rPr>
          <w:rStyle w:val="normaltextrun"/>
          <w:rFonts w:ascii="Georgia" w:hAnsi="Georgia"/>
          <w:b/>
          <w:bCs/>
          <w:sz w:val="22"/>
          <w:szCs w:val="22"/>
        </w:rPr>
        <w:t>Rekisteristä vastaava viranhaltija, tehtävänimike ja</w:t>
      </w:r>
      <w:r w:rsidRPr="002B3AA6">
        <w:rPr>
          <w:rStyle w:val="normaltextrun"/>
          <w:rFonts w:ascii="Georgia" w:hAnsi="Georgia"/>
          <w:sz w:val="22"/>
          <w:szCs w:val="22"/>
        </w:rPr>
        <w:t xml:space="preserve"> </w:t>
      </w: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yhteystiedot</w:t>
      </w:r>
    </w:p>
    <w:p w14:paraId="0FC14686" w14:textId="6124FDD6" w:rsidR="00BC1500" w:rsidRPr="00BC1500" w:rsidRDefault="00C70FE4" w:rsidP="77D6FD5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>Johanna Mäkinen, Ohjaamoneuvoja</w:t>
      </w:r>
      <w:r>
        <w:rPr>
          <w:rStyle w:val="normaltextrun"/>
          <w:rFonts w:ascii="Georgia" w:hAnsi="Georgia"/>
          <w:sz w:val="22"/>
          <w:szCs w:val="22"/>
        </w:rPr>
        <w:br/>
      </w:r>
      <w:r w:rsidRPr="00C70FE4">
        <w:rPr>
          <w:rStyle w:val="normaltextrun"/>
          <w:rFonts w:ascii="Georgia" w:hAnsi="Georgia"/>
          <w:sz w:val="22"/>
          <w:szCs w:val="22"/>
        </w:rPr>
        <w:t>p. 020 617 7277, johanna.makinen@imatra.f</w:t>
      </w:r>
      <w:r>
        <w:rPr>
          <w:rStyle w:val="normaltextrun"/>
          <w:rFonts w:ascii="Georgia" w:hAnsi="Georgia"/>
          <w:sz w:val="22"/>
          <w:szCs w:val="22"/>
        </w:rPr>
        <w:t>i</w:t>
      </w:r>
      <w:bookmarkStart w:id="0" w:name="_GoBack"/>
      <w:bookmarkEnd w:id="0"/>
    </w:p>
    <w:p w14:paraId="2FE0FE82" w14:textId="77777777" w:rsidR="00EB1EDE" w:rsidRDefault="00EB1EDE" w:rsidP="00EB1EDE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</w:p>
    <w:p w14:paraId="3CCA9FF1" w14:textId="56059990" w:rsidR="002B3AA6" w:rsidRPr="00BC1500" w:rsidRDefault="002B3AA6" w:rsidP="00BC150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b/>
          <w:bCs/>
          <w:sz w:val="22"/>
          <w:szCs w:val="22"/>
        </w:rPr>
      </w:pPr>
      <w:r w:rsidRPr="00BC1500">
        <w:rPr>
          <w:rStyle w:val="normaltextrun"/>
          <w:rFonts w:ascii="Georgia" w:hAnsi="Georgia"/>
          <w:b/>
          <w:bCs/>
          <w:sz w:val="22"/>
          <w:szCs w:val="22"/>
        </w:rPr>
        <w:t>Tietosuojavastaavan yhteystiedot</w:t>
      </w:r>
      <w:r w:rsidRPr="00BC1500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78AFD525" w14:textId="4C1FE448" w:rsidR="0023696E" w:rsidRDefault="0023696E" w:rsidP="003E2966">
      <w:pPr>
        <w:pStyle w:val="paragraph"/>
        <w:spacing w:before="0" w:beforeAutospacing="0" w:after="0" w:afterAutospacing="0"/>
        <w:ind w:left="1304" w:firstLine="136"/>
        <w:textAlignment w:val="baseline"/>
        <w:rPr>
          <w:rStyle w:val="eop"/>
          <w:rFonts w:ascii="Georgia" w:hAnsi="Georgia"/>
          <w:sz w:val="22"/>
          <w:szCs w:val="22"/>
        </w:rPr>
      </w:pPr>
      <w:r>
        <w:rPr>
          <w:rStyle w:val="eop"/>
          <w:rFonts w:ascii="Georgia" w:hAnsi="Georgia"/>
          <w:sz w:val="22"/>
          <w:szCs w:val="22"/>
        </w:rPr>
        <w:t>p. 020 617 1030</w:t>
      </w:r>
    </w:p>
    <w:p w14:paraId="60A42B74" w14:textId="73516111" w:rsidR="0023696E" w:rsidRDefault="0046245D" w:rsidP="003E2966">
      <w:pPr>
        <w:pStyle w:val="paragraph"/>
        <w:spacing w:before="0" w:beforeAutospacing="0" w:after="0" w:afterAutospacing="0"/>
        <w:ind w:left="1304" w:firstLine="136"/>
        <w:textAlignment w:val="baseline"/>
        <w:rPr>
          <w:rStyle w:val="Hyperlinkki"/>
          <w:rFonts w:ascii="Georgia" w:hAnsi="Georgia"/>
          <w:sz w:val="22"/>
          <w:szCs w:val="22"/>
        </w:rPr>
      </w:pPr>
      <w:hyperlink r:id="rId11" w:history="1">
        <w:r w:rsidR="003E2966" w:rsidRPr="00476EB2">
          <w:rPr>
            <w:rStyle w:val="Hyperlinkki"/>
            <w:rFonts w:ascii="Georgia" w:hAnsi="Georgia"/>
            <w:sz w:val="22"/>
            <w:szCs w:val="22"/>
          </w:rPr>
          <w:t>tietosuoja@imatra.fi</w:t>
        </w:r>
      </w:hyperlink>
    </w:p>
    <w:p w14:paraId="511777DA" w14:textId="77777777" w:rsidR="0023696E" w:rsidRPr="00112630" w:rsidRDefault="0023696E" w:rsidP="00112630">
      <w:pPr>
        <w:pStyle w:val="paragraph"/>
        <w:spacing w:before="0" w:beforeAutospacing="0" w:after="0" w:afterAutospacing="0"/>
        <w:ind w:left="1304"/>
        <w:textAlignment w:val="baseline"/>
        <w:rPr>
          <w:rFonts w:ascii="Georgia" w:hAnsi="Georgia"/>
          <w:sz w:val="22"/>
          <w:szCs w:val="22"/>
        </w:rPr>
      </w:pPr>
    </w:p>
    <w:p w14:paraId="4466BF1C" w14:textId="71B204A2" w:rsidR="002B3AA6" w:rsidRDefault="002B3AA6" w:rsidP="00BD439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Henkilötietojen käsittelyn tarkoitus</w:t>
      </w: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3D873EA9" w14:textId="0B616470" w:rsidR="00C70FE4" w:rsidRPr="00C70FE4" w:rsidRDefault="00C70FE4" w:rsidP="00C70FE4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Georgia" w:hAnsi="Georgia"/>
          <w:bCs/>
          <w:sz w:val="22"/>
          <w:szCs w:val="22"/>
        </w:rPr>
      </w:pPr>
      <w:r w:rsidRPr="00C70FE4">
        <w:rPr>
          <w:rStyle w:val="eop"/>
          <w:rFonts w:ascii="Georgia" w:hAnsi="Georgia"/>
          <w:bCs/>
          <w:sz w:val="22"/>
          <w:szCs w:val="22"/>
        </w:rPr>
        <w:t>Kesätyöseteleiden myöntäminen</w:t>
      </w:r>
    </w:p>
    <w:p w14:paraId="4DA8AB86" w14:textId="5792A8AE" w:rsidR="00940022" w:rsidRPr="002B5130" w:rsidRDefault="00940022" w:rsidP="001C7BC4">
      <w:pPr>
        <w:pStyle w:val="paragraph"/>
        <w:spacing w:before="0" w:beforeAutospacing="0" w:after="0" w:afterAutospacing="0"/>
        <w:ind w:left="1440"/>
        <w:textAlignment w:val="baseline"/>
        <w:rPr>
          <w:rFonts w:ascii="Georgia" w:hAnsi="Georgia"/>
          <w:sz w:val="22"/>
          <w:szCs w:val="22"/>
        </w:rPr>
      </w:pPr>
    </w:p>
    <w:p w14:paraId="21C1A2AE" w14:textId="77777777" w:rsidR="00E1396A" w:rsidRDefault="00E1396A" w:rsidP="00E1396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</w:p>
    <w:p w14:paraId="3B49B002" w14:textId="4CF65903" w:rsidR="0075506D" w:rsidRDefault="002B3AA6" w:rsidP="00BD439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Henkilötietojen käsittelyn oikeusperuste</w:t>
      </w:r>
    </w:p>
    <w:p w14:paraId="6901B3D9" w14:textId="349F94B5" w:rsidR="0075506D" w:rsidRDefault="002B3AA6" w:rsidP="00670EB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 xml:space="preserve"> </w:t>
      </w:r>
      <w:r w:rsidR="0075506D">
        <w:rPr>
          <w:rStyle w:val="normaltextrun"/>
          <w:rFonts w:ascii="Georgia" w:hAnsi="Georgia"/>
          <w:b/>
          <w:bCs/>
          <w:sz w:val="22"/>
          <w:szCs w:val="22"/>
        </w:rPr>
        <w:tab/>
      </w:r>
      <w:sdt>
        <w:sdtPr>
          <w:rPr>
            <w:rStyle w:val="normaltextrun"/>
            <w:rFonts w:ascii="Georgia" w:hAnsi="Georgia"/>
            <w:b/>
            <w:bCs/>
            <w:sz w:val="22"/>
            <w:szCs w:val="22"/>
          </w:rPr>
          <w:id w:val="-8403909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70FE4">
            <w:rPr>
              <w:rStyle w:val="normaltextrun"/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3719">
        <w:rPr>
          <w:rStyle w:val="normaltextrun"/>
          <w:rFonts w:ascii="Georgia" w:hAnsi="Georgia"/>
          <w:b/>
          <w:bCs/>
          <w:sz w:val="22"/>
          <w:szCs w:val="22"/>
        </w:rPr>
        <w:t xml:space="preserve"> </w:t>
      </w:r>
      <w:r w:rsidR="0075506D" w:rsidRPr="003E1659">
        <w:rPr>
          <w:rStyle w:val="normaltextrun"/>
          <w:rFonts w:ascii="Georgia" w:hAnsi="Georgia"/>
          <w:sz w:val="22"/>
          <w:szCs w:val="22"/>
        </w:rPr>
        <w:t>L</w:t>
      </w:r>
      <w:r w:rsidRPr="0075506D">
        <w:rPr>
          <w:rStyle w:val="normaltextrun"/>
          <w:rFonts w:ascii="Georgia" w:hAnsi="Georgia"/>
          <w:sz w:val="22"/>
          <w:szCs w:val="22"/>
        </w:rPr>
        <w:t>akisääteinen velvoite</w:t>
      </w:r>
      <w:r w:rsidR="003029DD">
        <w:rPr>
          <w:rStyle w:val="normaltextrun"/>
          <w:rFonts w:ascii="Georgia" w:hAnsi="Georgia"/>
          <w:sz w:val="22"/>
          <w:szCs w:val="22"/>
        </w:rPr>
        <w:t xml:space="preserve"> </w:t>
      </w:r>
    </w:p>
    <w:p w14:paraId="53D62A66" w14:textId="77777777" w:rsidR="00C54FF9" w:rsidRDefault="00C54FF9" w:rsidP="0075506D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28B763D7" w14:textId="6DA13565" w:rsidR="0075506D" w:rsidRDefault="0046245D" w:rsidP="0075506D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306820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56902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3719">
        <w:rPr>
          <w:rStyle w:val="normaltextrun"/>
          <w:rFonts w:ascii="Georgia" w:hAnsi="Georgia"/>
          <w:sz w:val="22"/>
          <w:szCs w:val="22"/>
        </w:rPr>
        <w:t xml:space="preserve"> </w:t>
      </w:r>
      <w:r w:rsidR="002B3AA6" w:rsidRPr="0075506D">
        <w:rPr>
          <w:rStyle w:val="normaltextrun"/>
          <w:rFonts w:ascii="Georgia" w:hAnsi="Georgia"/>
          <w:sz w:val="22"/>
          <w:szCs w:val="22"/>
        </w:rPr>
        <w:t>Yleinen etu</w:t>
      </w:r>
      <w:r w:rsidR="00980F0F">
        <w:rPr>
          <w:rStyle w:val="normaltextrun"/>
          <w:rFonts w:ascii="Georgia" w:hAnsi="Georgia"/>
          <w:sz w:val="22"/>
          <w:szCs w:val="22"/>
        </w:rPr>
        <w:t xml:space="preserve"> /J</w:t>
      </w:r>
      <w:r w:rsidR="002B3AA6" w:rsidRPr="0075506D">
        <w:rPr>
          <w:rStyle w:val="normaltextrun"/>
          <w:rFonts w:ascii="Georgia" w:hAnsi="Georgia"/>
          <w:sz w:val="22"/>
          <w:szCs w:val="22"/>
        </w:rPr>
        <w:t>ulkisen vallan käyttö</w:t>
      </w:r>
    </w:p>
    <w:p w14:paraId="68B62A30" w14:textId="77777777" w:rsidR="00C54FF9" w:rsidRDefault="00C54FF9" w:rsidP="0075506D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7F3F84E8" w14:textId="7176CCB2" w:rsidR="005E7F13" w:rsidRDefault="0046245D" w:rsidP="0075506D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177728880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70FE4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73719">
        <w:rPr>
          <w:rStyle w:val="normaltextrun"/>
          <w:rFonts w:ascii="Georgia" w:hAnsi="Georgia"/>
          <w:sz w:val="22"/>
          <w:szCs w:val="22"/>
        </w:rPr>
        <w:t xml:space="preserve"> </w:t>
      </w:r>
      <w:r w:rsidR="002B3AA6" w:rsidRPr="0075506D">
        <w:rPr>
          <w:rStyle w:val="normaltextrun"/>
          <w:rFonts w:ascii="Georgia" w:hAnsi="Georgia"/>
          <w:sz w:val="22"/>
          <w:szCs w:val="22"/>
        </w:rPr>
        <w:t>S</w:t>
      </w:r>
      <w:r w:rsidR="003E1659">
        <w:rPr>
          <w:rStyle w:val="normaltextrun"/>
          <w:rFonts w:ascii="Georgia" w:hAnsi="Georgia"/>
          <w:sz w:val="22"/>
          <w:szCs w:val="22"/>
        </w:rPr>
        <w:t>uostumus</w:t>
      </w:r>
    </w:p>
    <w:p w14:paraId="71FFBBB9" w14:textId="77777777" w:rsidR="00FF384C" w:rsidRDefault="00FF384C" w:rsidP="0075506D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025CE62B" w14:textId="3EEEA2CA" w:rsidR="0008691A" w:rsidRDefault="00FF384C" w:rsidP="243F703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Georgia" w:hAnsi="Georgia"/>
          <w:sz w:val="22"/>
          <w:szCs w:val="22"/>
        </w:rPr>
      </w:pPr>
      <w:r w:rsidRPr="243F7033">
        <w:rPr>
          <w:rStyle w:val="normaltextrun"/>
          <w:rFonts w:ascii="Georgia" w:hAnsi="Georgia"/>
          <w:sz w:val="22"/>
          <w:szCs w:val="22"/>
        </w:rPr>
        <w:t>Toimintaa ohjaava lainsäädäntö</w:t>
      </w:r>
    </w:p>
    <w:p w14:paraId="0854C9F4" w14:textId="305E11AD" w:rsidR="0008691A" w:rsidRDefault="0008691A" w:rsidP="243F703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34BE77DA" w14:textId="4C1FE921" w:rsidR="002B3AA6" w:rsidRPr="002740CE" w:rsidRDefault="002B3AA6" w:rsidP="005E7F13">
      <w:pPr>
        <w:pStyle w:val="paragraph"/>
        <w:spacing w:before="0" w:beforeAutospacing="0" w:after="0" w:afterAutospacing="0"/>
        <w:ind w:left="1304"/>
        <w:textAlignment w:val="baseline"/>
        <w:rPr>
          <w:rFonts w:ascii="Georgia" w:hAnsi="Georgia"/>
          <w:b/>
          <w:bCs/>
          <w:sz w:val="22"/>
          <w:szCs w:val="22"/>
        </w:rPr>
      </w:pP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0A08C881" w14:textId="50D862CA" w:rsidR="002B3AA6" w:rsidRPr="002740CE" w:rsidRDefault="002B3AA6" w:rsidP="00BD439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Henkilörekisterin tietosisältö</w:t>
      </w: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0E00BC55" w14:textId="057EE5BF" w:rsidR="002B3AA6" w:rsidRPr="00C70FE4" w:rsidRDefault="002B3AA6" w:rsidP="00C70FE4">
      <w:pPr>
        <w:pStyle w:val="paragraph"/>
        <w:numPr>
          <w:ilvl w:val="0"/>
          <w:numId w:val="28"/>
        </w:numPr>
        <w:textAlignment w:val="baseline"/>
        <w:rPr>
          <w:rStyle w:val="eop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rekisterissä olevat henkilötiedot</w:t>
      </w:r>
      <w:r w:rsidR="00C70FE4">
        <w:rPr>
          <w:rStyle w:val="normaltextrun"/>
          <w:rFonts w:ascii="Georgia" w:hAnsi="Georgia"/>
          <w:b/>
          <w:bCs/>
          <w:sz w:val="22"/>
          <w:szCs w:val="22"/>
        </w:rPr>
        <w:br/>
      </w:r>
      <w:r w:rsidR="00C70FE4" w:rsidRPr="00C70FE4">
        <w:rPr>
          <w:rStyle w:val="normaltextrun"/>
          <w:rFonts w:ascii="Georgia" w:hAnsi="Georgia"/>
          <w:bCs/>
          <w:sz w:val="22"/>
          <w:szCs w:val="22"/>
        </w:rPr>
        <w:t>Hakijan nimi, osoite, henkilötunnus, puhelinnumero, sähköpostiosoite</w:t>
      </w:r>
      <w:r w:rsidR="00C70FE4" w:rsidRPr="00C70FE4">
        <w:rPr>
          <w:rStyle w:val="normaltextrun"/>
          <w:rFonts w:ascii="Georgia" w:hAnsi="Georgia"/>
          <w:bCs/>
          <w:sz w:val="22"/>
          <w:szCs w:val="22"/>
        </w:rPr>
        <w:br/>
        <w:t>Yrityksen nimi, y-tunnus, toimiala, kotipaikka, osoite, yhteyshenkilön nimi, puhelinnumero, sähköpostiosoite</w:t>
      </w:r>
    </w:p>
    <w:p w14:paraId="10BB89A7" w14:textId="77777777" w:rsidR="00E1396A" w:rsidRDefault="00E1396A" w:rsidP="00E1396A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</w:p>
    <w:p w14:paraId="1DDA1F0C" w14:textId="20D20782" w:rsidR="00B92837" w:rsidRPr="00C70FE4" w:rsidRDefault="002B3AA6" w:rsidP="00312DD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rekisterin ylläpitojärjestelmät</w:t>
      </w:r>
      <w:r w:rsidR="00C70FE4">
        <w:rPr>
          <w:rStyle w:val="normaltextrun"/>
          <w:rFonts w:ascii="Georgia" w:hAnsi="Georgia"/>
          <w:b/>
          <w:bCs/>
          <w:sz w:val="22"/>
          <w:szCs w:val="22"/>
        </w:rPr>
        <w:br/>
      </w:r>
      <w:r w:rsidR="00C70FE4">
        <w:rPr>
          <w:rStyle w:val="normaltextrun"/>
          <w:rFonts w:ascii="Georgia" w:hAnsi="Georgia"/>
          <w:bCs/>
          <w:sz w:val="22"/>
          <w:szCs w:val="22"/>
        </w:rPr>
        <w:t>M-</w:t>
      </w:r>
      <w:proofErr w:type="spellStart"/>
      <w:r w:rsidR="00C70FE4">
        <w:rPr>
          <w:rStyle w:val="normaltextrun"/>
          <w:rFonts w:ascii="Georgia" w:hAnsi="Georgia"/>
          <w:bCs/>
          <w:sz w:val="22"/>
          <w:szCs w:val="22"/>
        </w:rPr>
        <w:t>files</w:t>
      </w:r>
      <w:proofErr w:type="spellEnd"/>
      <w:r w:rsidR="00C70FE4">
        <w:rPr>
          <w:rStyle w:val="normaltextrun"/>
          <w:rFonts w:ascii="Georgia" w:hAnsi="Georgia"/>
          <w:bCs/>
          <w:sz w:val="22"/>
          <w:szCs w:val="22"/>
        </w:rPr>
        <w:t>, rekisteröity itse</w:t>
      </w:r>
    </w:p>
    <w:p w14:paraId="53E5D378" w14:textId="2EC2F845" w:rsidR="00B92837" w:rsidRPr="00027C5C" w:rsidRDefault="00B92837" w:rsidP="002B175D">
      <w:pPr>
        <w:pStyle w:val="Luettelokappale"/>
        <w:ind w:left="2520"/>
        <w:rPr>
          <w:rStyle w:val="eop"/>
        </w:rPr>
      </w:pPr>
    </w:p>
    <w:p w14:paraId="4D45B696" w14:textId="091FA3C3" w:rsidR="002B3AA6" w:rsidRDefault="002B3AA6" w:rsidP="00B92837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Georgia" w:hAnsi="Georgia"/>
          <w:b/>
          <w:bCs/>
          <w:sz w:val="22"/>
          <w:szCs w:val="22"/>
        </w:rPr>
      </w:pP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3CEB5598" w14:textId="1BA81230" w:rsidR="002E6C1B" w:rsidRDefault="002B3AA6" w:rsidP="00312DD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rekisterissä on manuaalista tietoaineistoa</w:t>
      </w:r>
    </w:p>
    <w:p w14:paraId="1DDAE80A" w14:textId="0B529A8F" w:rsidR="002E6C1B" w:rsidRDefault="0046245D" w:rsidP="002E6C1B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175541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17A08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3719">
        <w:rPr>
          <w:rStyle w:val="normaltextrun"/>
          <w:rFonts w:ascii="Georgia" w:hAnsi="Georgia"/>
          <w:sz w:val="22"/>
          <w:szCs w:val="22"/>
        </w:rPr>
        <w:t xml:space="preserve"> </w:t>
      </w:r>
      <w:r w:rsidR="002E6C1B">
        <w:rPr>
          <w:rStyle w:val="normaltextrun"/>
          <w:rFonts w:ascii="Georgia" w:hAnsi="Georgia"/>
          <w:sz w:val="22"/>
          <w:szCs w:val="22"/>
        </w:rPr>
        <w:t>Kyllä</w:t>
      </w:r>
      <w:r w:rsidR="008668DB">
        <w:rPr>
          <w:rStyle w:val="normaltextrun"/>
          <w:rFonts w:ascii="Georgia" w:hAnsi="Georgia"/>
          <w:sz w:val="22"/>
          <w:szCs w:val="22"/>
        </w:rPr>
        <w:t>, mitä</w:t>
      </w:r>
      <w:r w:rsidR="00C01245">
        <w:rPr>
          <w:rStyle w:val="normaltextrun"/>
          <w:rFonts w:ascii="Georgia" w:hAnsi="Georgia"/>
          <w:sz w:val="22"/>
          <w:szCs w:val="22"/>
        </w:rPr>
        <w:t>, missä</w:t>
      </w:r>
      <w:r w:rsidR="008668DB">
        <w:rPr>
          <w:rStyle w:val="normaltextrun"/>
          <w:rFonts w:ascii="Georgia" w:hAnsi="Georgia"/>
          <w:sz w:val="22"/>
          <w:szCs w:val="22"/>
        </w:rPr>
        <w:t>?</w:t>
      </w:r>
    </w:p>
    <w:p w14:paraId="77B0CFF1" w14:textId="77777777" w:rsidR="00C54FF9" w:rsidRDefault="00C54FF9" w:rsidP="002E6C1B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067A6AB1" w14:textId="4C991F37" w:rsidR="002B3AA6" w:rsidRPr="002740CE" w:rsidRDefault="0046245D" w:rsidP="002E6C1B">
      <w:pPr>
        <w:pStyle w:val="paragraph"/>
        <w:spacing w:before="0" w:beforeAutospacing="0" w:after="0" w:afterAutospacing="0"/>
        <w:ind w:left="2608"/>
        <w:textAlignment w:val="baseline"/>
        <w:rPr>
          <w:rFonts w:ascii="Georgia" w:hAnsi="Georgia"/>
          <w:b/>
          <w:bCs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4195909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70FE4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73719">
        <w:rPr>
          <w:rStyle w:val="normaltextrun"/>
          <w:rFonts w:ascii="Georgia" w:hAnsi="Georgia"/>
          <w:sz w:val="22"/>
          <w:szCs w:val="22"/>
        </w:rPr>
        <w:t xml:space="preserve"> </w:t>
      </w:r>
      <w:r w:rsidR="002E6C1B">
        <w:rPr>
          <w:rStyle w:val="normaltextrun"/>
          <w:rFonts w:ascii="Georgia" w:hAnsi="Georgia"/>
          <w:sz w:val="22"/>
          <w:szCs w:val="22"/>
        </w:rPr>
        <w:t>Ei</w:t>
      </w:r>
      <w:r w:rsidR="002B3AA6"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4A0ABC65" w14:textId="77777777" w:rsidR="00A57558" w:rsidRDefault="002B3AA6" w:rsidP="00A5755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rekisterin tietolähteet</w:t>
      </w:r>
    </w:p>
    <w:p w14:paraId="294F4F6F" w14:textId="77777777" w:rsidR="00C70FE4" w:rsidRPr="00C70FE4" w:rsidRDefault="00C70FE4" w:rsidP="00C70FE4">
      <w:pPr>
        <w:pStyle w:val="Luettelokappale"/>
        <w:ind w:left="2520"/>
        <w:rPr>
          <w:rFonts w:cs="Arial"/>
          <w:b/>
        </w:rPr>
      </w:pPr>
      <w:proofErr w:type="gramStart"/>
      <w:r w:rsidRPr="00C70FE4">
        <w:rPr>
          <w:rFonts w:cs="Arial"/>
        </w:rPr>
        <w:t>Kaupungin asiahallintajärjestelmä, käyttöoikeudet rajattu.</w:t>
      </w:r>
      <w:proofErr w:type="gramEnd"/>
    </w:p>
    <w:p w14:paraId="715A3F24" w14:textId="62A70F9E" w:rsidR="00A57558" w:rsidRPr="00C70FE4" w:rsidRDefault="00C70FE4" w:rsidP="00C70FE4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rFonts w:ascii="Georgia" w:hAnsi="Georgia"/>
          <w:sz w:val="22"/>
          <w:szCs w:val="22"/>
        </w:rPr>
      </w:pPr>
      <w:proofErr w:type="spellStart"/>
      <w:proofErr w:type="gramStart"/>
      <w:r w:rsidRPr="00C70FE4">
        <w:rPr>
          <w:rFonts w:ascii="Georgia" w:hAnsi="Georgia" w:cs="Arial"/>
          <w:sz w:val="22"/>
          <w:szCs w:val="22"/>
        </w:rPr>
        <w:t>Webropol</w:t>
      </w:r>
      <w:proofErr w:type="spellEnd"/>
      <w:r w:rsidRPr="00C70FE4">
        <w:rPr>
          <w:rFonts w:ascii="Georgia" w:hAnsi="Georgia" w:cs="Arial"/>
          <w:sz w:val="22"/>
          <w:szCs w:val="22"/>
        </w:rPr>
        <w:t xml:space="preserve"> kyselyjärjestelmä, käyttöoikeudet rajattu.</w:t>
      </w:r>
      <w:proofErr w:type="gramEnd"/>
    </w:p>
    <w:p w14:paraId="6367A929" w14:textId="77777777" w:rsidR="00E1396A" w:rsidRDefault="00E1396A" w:rsidP="00E1396A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</w:p>
    <w:p w14:paraId="58D3822C" w14:textId="62C2BA08" w:rsidR="005E7F13" w:rsidRPr="00A57558" w:rsidRDefault="002B3AA6" w:rsidP="00A5755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A57558">
        <w:rPr>
          <w:rStyle w:val="normaltextrun"/>
          <w:rFonts w:ascii="Georgia" w:hAnsi="Georgia"/>
          <w:b/>
          <w:bCs/>
          <w:sz w:val="22"/>
          <w:szCs w:val="22"/>
        </w:rPr>
        <w:t>tietojen suojaamisen periaatteet</w:t>
      </w:r>
    </w:p>
    <w:p w14:paraId="14481CB5" w14:textId="1C33AE4A" w:rsidR="00B45984" w:rsidRPr="00B45984" w:rsidRDefault="005475C9" w:rsidP="66D380B0">
      <w:pPr>
        <w:ind w:left="2608"/>
        <w:textAlignment w:val="baseline"/>
        <w:rPr>
          <w:color w:val="000000" w:themeColor="text1"/>
        </w:rPr>
      </w:pPr>
      <w:r w:rsidRPr="66D380B0">
        <w:rPr>
          <w:rStyle w:val="normaltextrun"/>
        </w:rPr>
        <w:lastRenderedPageBreak/>
        <w:t>Rekisteri on sähköinen ja siihen on pääsy vain Imatran kaupungin asiaa hoitavilla työntekijöillä. Rekisterin käyttö vaatii käyttäjätunnukset.</w:t>
      </w:r>
      <w:r w:rsidR="1F739D0E" w:rsidRPr="66D380B0">
        <w:rPr>
          <w:rStyle w:val="normaltextrun"/>
        </w:rPr>
        <w:t xml:space="preserve"> </w:t>
      </w:r>
      <w:r w:rsidR="1F739D0E" w:rsidRPr="66D380B0">
        <w:rPr>
          <w:color w:val="000000" w:themeColor="text1"/>
        </w:rPr>
        <w:t>Käyttöoikeudet myönnetään tehtäväkohtaisesti.</w:t>
      </w:r>
      <w:r w:rsidR="0042124D">
        <w:rPr>
          <w:color w:val="000000" w:themeColor="text1"/>
        </w:rPr>
        <w:t xml:space="preserve"> </w:t>
      </w:r>
      <w:r w:rsidR="1F739D0E" w:rsidRPr="66D380B0">
        <w:rPr>
          <w:color w:val="000000" w:themeColor="text1"/>
        </w:rPr>
        <w:t>Jos asiakasasiakirjoja on paperimuodossa, ne säilytetään lukitussa tilassa, ja niiden käyttöä valvotaan.</w:t>
      </w:r>
    </w:p>
    <w:p w14:paraId="42715AE5" w14:textId="504FC5C8" w:rsidR="00B45984" w:rsidRPr="00B45984" w:rsidRDefault="1F739D0E" w:rsidP="66D380B0">
      <w:pPr>
        <w:ind w:left="2608"/>
        <w:textAlignment w:val="baseline"/>
        <w:rPr>
          <w:color w:val="000000" w:themeColor="text1"/>
        </w:rPr>
      </w:pPr>
      <w:r w:rsidRPr="66D380B0">
        <w:rPr>
          <w:color w:val="000000" w:themeColor="text1"/>
        </w:rPr>
        <w:t>Kaikilla työntekijöillä on vaitiolovelvollisuus.</w:t>
      </w:r>
    </w:p>
    <w:p w14:paraId="1719DCB0" w14:textId="30DEE329" w:rsidR="00B45984" w:rsidRDefault="00B45984" w:rsidP="00B45984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6F53E418" w14:textId="77777777" w:rsidR="00E648D0" w:rsidRPr="00B45984" w:rsidRDefault="00E648D0" w:rsidP="00B45984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078AEA95" w14:textId="42DAA407" w:rsidR="002B3AA6" w:rsidRPr="002740CE" w:rsidRDefault="002B3AA6" w:rsidP="005E7F13">
      <w:pPr>
        <w:pStyle w:val="paragraph"/>
        <w:spacing w:before="0" w:beforeAutospacing="0" w:after="0" w:afterAutospacing="0"/>
        <w:ind w:left="1800"/>
        <w:textAlignment w:val="baseline"/>
        <w:rPr>
          <w:rFonts w:ascii="Georgia" w:hAnsi="Georgia"/>
          <w:b/>
          <w:bCs/>
          <w:sz w:val="22"/>
          <w:szCs w:val="22"/>
        </w:rPr>
      </w:pP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77560974" w14:textId="05EFC624" w:rsidR="002B3AA6" w:rsidRPr="002740CE" w:rsidRDefault="002B3AA6" w:rsidP="00BD439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Henkilötietojen luovuttaminen</w:t>
      </w: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6014850D" w14:textId="1F9B4A92" w:rsidR="002426C1" w:rsidRDefault="002B3AA6" w:rsidP="002B3AA6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säännönmukaiset luovuttamiset</w:t>
      </w:r>
    </w:p>
    <w:p w14:paraId="37DE25EA" w14:textId="6562AEF6" w:rsidR="00C54FF9" w:rsidRDefault="0046245D" w:rsidP="002426C1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-82273158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70FE4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183AE2">
        <w:rPr>
          <w:rStyle w:val="normaltextrun"/>
          <w:rFonts w:ascii="Georgia" w:hAnsi="Georgia"/>
          <w:sz w:val="22"/>
          <w:szCs w:val="22"/>
        </w:rPr>
        <w:t xml:space="preserve"> </w:t>
      </w:r>
      <w:r w:rsidR="002426C1">
        <w:rPr>
          <w:rStyle w:val="normaltextrun"/>
          <w:rFonts w:ascii="Georgia" w:hAnsi="Georgia"/>
          <w:sz w:val="22"/>
          <w:szCs w:val="22"/>
        </w:rPr>
        <w:t>Kyllä</w:t>
      </w:r>
      <w:r w:rsidR="00773719">
        <w:rPr>
          <w:rStyle w:val="normaltextrun"/>
          <w:rFonts w:ascii="Georgia" w:hAnsi="Georgia"/>
          <w:sz w:val="22"/>
          <w:szCs w:val="22"/>
        </w:rPr>
        <w:t>, kenelle?</w:t>
      </w:r>
      <w:r w:rsidR="00C70FE4">
        <w:rPr>
          <w:rStyle w:val="normaltextrun"/>
          <w:rFonts w:ascii="Georgia" w:hAnsi="Georgia"/>
          <w:sz w:val="22"/>
          <w:szCs w:val="22"/>
        </w:rPr>
        <w:br/>
        <w:t xml:space="preserve">Ohjaamo, </w:t>
      </w:r>
      <w:proofErr w:type="spellStart"/>
      <w:r w:rsidR="00C70FE4">
        <w:rPr>
          <w:rStyle w:val="normaltextrun"/>
          <w:rFonts w:ascii="Georgia" w:hAnsi="Georgia"/>
          <w:sz w:val="22"/>
          <w:szCs w:val="22"/>
        </w:rPr>
        <w:t>Meita</w:t>
      </w:r>
      <w:proofErr w:type="spellEnd"/>
      <w:r w:rsidR="00C70FE4">
        <w:rPr>
          <w:rStyle w:val="normaltextrun"/>
          <w:rFonts w:ascii="Georgia" w:hAnsi="Georgia"/>
          <w:sz w:val="22"/>
          <w:szCs w:val="22"/>
        </w:rPr>
        <w:t xml:space="preserve"> Oy,</w:t>
      </w:r>
      <w:r w:rsidR="00C70FE4" w:rsidRPr="00C70FE4">
        <w:rPr>
          <w:rStyle w:val="normaltextrun"/>
          <w:rFonts w:ascii="Georgia" w:hAnsi="Georgia"/>
          <w:sz w:val="22"/>
          <w:szCs w:val="22"/>
        </w:rPr>
        <w:t xml:space="preserve"> kesätyösetelin maksamista varten.</w:t>
      </w:r>
    </w:p>
    <w:p w14:paraId="6AC06311" w14:textId="768C859B" w:rsidR="00AF17E9" w:rsidRDefault="00AF17E9" w:rsidP="002426C1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4AFBABBA" w14:textId="13A0F8D3" w:rsidR="00334D7D" w:rsidRDefault="0046245D" w:rsidP="002426C1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-712495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17A08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3AE2">
        <w:rPr>
          <w:rStyle w:val="normaltextrun"/>
          <w:rFonts w:ascii="Georgia" w:hAnsi="Georgia"/>
          <w:sz w:val="22"/>
          <w:szCs w:val="22"/>
        </w:rPr>
        <w:t xml:space="preserve"> </w:t>
      </w:r>
      <w:r w:rsidR="00334D7D">
        <w:rPr>
          <w:rStyle w:val="normaltextrun"/>
          <w:rFonts w:ascii="Georgia" w:hAnsi="Georgia"/>
          <w:sz w:val="22"/>
          <w:szCs w:val="22"/>
        </w:rPr>
        <w:t>Ei</w:t>
      </w:r>
      <w:r w:rsidR="00AF17E9">
        <w:rPr>
          <w:rStyle w:val="normaltextrun"/>
          <w:rFonts w:ascii="Georgia" w:hAnsi="Georgia"/>
          <w:sz w:val="22"/>
          <w:szCs w:val="22"/>
        </w:rPr>
        <w:t xml:space="preserve"> </w:t>
      </w:r>
    </w:p>
    <w:p w14:paraId="3AB5913D" w14:textId="3F84213B" w:rsidR="002B3AA6" w:rsidRPr="002740CE" w:rsidRDefault="002B3AA6" w:rsidP="002426C1">
      <w:pPr>
        <w:pStyle w:val="paragraph"/>
        <w:spacing w:before="0" w:beforeAutospacing="0" w:after="0" w:afterAutospacing="0"/>
        <w:ind w:left="2608"/>
        <w:textAlignment w:val="baseline"/>
        <w:rPr>
          <w:rFonts w:ascii="Georgia" w:hAnsi="Georgia"/>
          <w:b/>
          <w:bCs/>
          <w:sz w:val="22"/>
          <w:szCs w:val="22"/>
        </w:rPr>
      </w:pP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3AF30273" w14:textId="77777777" w:rsidR="005E7F13" w:rsidRDefault="002B3AA6" w:rsidP="002B3AA6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EU:n tai ETA:n ulkopuolelle</w:t>
      </w:r>
    </w:p>
    <w:p w14:paraId="43F9FF8D" w14:textId="55DCCB89" w:rsidR="00334D7D" w:rsidRDefault="0046245D" w:rsidP="00334D7D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-559489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17A08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3AE2">
        <w:rPr>
          <w:rStyle w:val="normaltextrun"/>
          <w:rFonts w:ascii="Georgia" w:hAnsi="Georgia"/>
          <w:sz w:val="22"/>
          <w:szCs w:val="22"/>
        </w:rPr>
        <w:t xml:space="preserve"> </w:t>
      </w:r>
      <w:r w:rsidR="00334D7D">
        <w:rPr>
          <w:rStyle w:val="normaltextrun"/>
          <w:rFonts w:ascii="Georgia" w:hAnsi="Georgia"/>
          <w:sz w:val="22"/>
          <w:szCs w:val="22"/>
        </w:rPr>
        <w:t>Kyllä</w:t>
      </w:r>
      <w:r w:rsidR="00994C21">
        <w:rPr>
          <w:rStyle w:val="normaltextrun"/>
          <w:rFonts w:ascii="Georgia" w:hAnsi="Georgia"/>
          <w:sz w:val="22"/>
          <w:szCs w:val="22"/>
        </w:rPr>
        <w:t xml:space="preserve">   </w:t>
      </w:r>
    </w:p>
    <w:p w14:paraId="12EABB8D" w14:textId="77777777" w:rsidR="00C54FF9" w:rsidRDefault="00C54FF9" w:rsidP="00334D7D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</w:p>
    <w:p w14:paraId="3ED2946F" w14:textId="73A8614B" w:rsidR="00334D7D" w:rsidRPr="00334D7D" w:rsidRDefault="0046245D" w:rsidP="00334D7D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15951086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B72AC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73719">
        <w:rPr>
          <w:rStyle w:val="normaltextrun"/>
          <w:rFonts w:ascii="Georgia" w:hAnsi="Georgia"/>
          <w:sz w:val="22"/>
          <w:szCs w:val="22"/>
        </w:rPr>
        <w:t xml:space="preserve"> </w:t>
      </w:r>
      <w:r w:rsidR="00334D7D">
        <w:rPr>
          <w:rStyle w:val="normaltextrun"/>
          <w:rFonts w:ascii="Georgia" w:hAnsi="Georgia"/>
          <w:sz w:val="22"/>
          <w:szCs w:val="22"/>
        </w:rPr>
        <w:t>Ei</w:t>
      </w:r>
      <w:r w:rsidR="00994C21">
        <w:rPr>
          <w:rStyle w:val="normaltextrun"/>
          <w:rFonts w:ascii="Georgia" w:hAnsi="Georgia"/>
          <w:sz w:val="22"/>
          <w:szCs w:val="22"/>
        </w:rPr>
        <w:t xml:space="preserve">        </w:t>
      </w:r>
    </w:p>
    <w:p w14:paraId="6291B2CA" w14:textId="4535C5D3" w:rsidR="002B3AA6" w:rsidRPr="002740CE" w:rsidRDefault="002B3AA6" w:rsidP="005E7F13">
      <w:pPr>
        <w:pStyle w:val="paragraph"/>
        <w:spacing w:before="0" w:beforeAutospacing="0" w:after="0" w:afterAutospacing="0"/>
        <w:ind w:left="1800"/>
        <w:textAlignment w:val="baseline"/>
        <w:rPr>
          <w:rFonts w:ascii="Georgia" w:hAnsi="Georgia"/>
          <w:b/>
          <w:bCs/>
          <w:sz w:val="22"/>
          <w:szCs w:val="22"/>
        </w:rPr>
      </w:pP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19D02515" w14:textId="3D0E188A" w:rsidR="005E7F13" w:rsidRDefault="002B3AA6" w:rsidP="00BD439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Henkilötietojen säilytysajat</w:t>
      </w:r>
    </w:p>
    <w:p w14:paraId="19CBB28E" w14:textId="059CF633" w:rsidR="005A7FF2" w:rsidRPr="005A7FF2" w:rsidRDefault="005E2D8A" w:rsidP="00ED6309">
      <w:pPr>
        <w:pStyle w:val="paragraph"/>
        <w:spacing w:before="0" w:beforeAutospacing="0" w:after="0" w:afterAutospacing="0"/>
        <w:ind w:left="1304" w:firstLine="136"/>
        <w:textAlignment w:val="baseline"/>
        <w:rPr>
          <w:rStyle w:val="normaltextrun"/>
          <w:rFonts w:ascii="Georgia" w:hAnsi="Georgia"/>
          <w:sz w:val="22"/>
          <w:szCs w:val="22"/>
        </w:rPr>
      </w:pPr>
      <w:proofErr w:type="gramStart"/>
      <w:r>
        <w:rPr>
          <w:rStyle w:val="normaltextrun"/>
          <w:rFonts w:ascii="Georgia" w:hAnsi="Georgia"/>
          <w:sz w:val="22"/>
          <w:szCs w:val="22"/>
        </w:rPr>
        <w:t xml:space="preserve">Säilytysajat </w:t>
      </w:r>
      <w:r w:rsidR="00C3679E">
        <w:rPr>
          <w:rStyle w:val="normaltextrun"/>
          <w:rFonts w:ascii="Georgia" w:hAnsi="Georgia"/>
          <w:sz w:val="22"/>
          <w:szCs w:val="22"/>
        </w:rPr>
        <w:t>Imatran kaupungin</w:t>
      </w:r>
      <w:r w:rsidR="00F23493">
        <w:rPr>
          <w:rStyle w:val="normaltextrun"/>
          <w:rFonts w:ascii="Georgia" w:hAnsi="Georgia"/>
          <w:sz w:val="22"/>
          <w:szCs w:val="22"/>
        </w:rPr>
        <w:t xml:space="preserve"> tiedonohjaus</w:t>
      </w:r>
      <w:r w:rsidR="00C3679E">
        <w:rPr>
          <w:rStyle w:val="normaltextrun"/>
          <w:rFonts w:ascii="Georgia" w:hAnsi="Georgia"/>
          <w:sz w:val="22"/>
          <w:szCs w:val="22"/>
        </w:rPr>
        <w:t>suunnitelman mukaan.</w:t>
      </w:r>
      <w:proofErr w:type="gramEnd"/>
    </w:p>
    <w:p w14:paraId="0A84E33A" w14:textId="17B1C49B" w:rsidR="002B3AA6" w:rsidRPr="001B3C93" w:rsidRDefault="002B3AA6" w:rsidP="005E7F13">
      <w:pPr>
        <w:pStyle w:val="paragraph"/>
        <w:spacing w:before="0" w:beforeAutospacing="0" w:after="0" w:afterAutospacing="0"/>
        <w:ind w:left="1080"/>
        <w:textAlignment w:val="baseline"/>
        <w:rPr>
          <w:rFonts w:ascii="Georgia" w:hAnsi="Georgia"/>
          <w:sz w:val="22"/>
          <w:szCs w:val="22"/>
        </w:rPr>
      </w:pPr>
      <w:r w:rsidRPr="002740CE">
        <w:rPr>
          <w:rStyle w:val="eop"/>
          <w:rFonts w:ascii="Georgia" w:hAnsi="Georgia"/>
          <w:b/>
          <w:bCs/>
          <w:sz w:val="22"/>
          <w:szCs w:val="22"/>
        </w:rPr>
        <w:t> </w:t>
      </w:r>
    </w:p>
    <w:p w14:paraId="5941ABE1" w14:textId="25881071" w:rsidR="005E7F13" w:rsidRDefault="002B3AA6" w:rsidP="00BD4394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b/>
          <w:bCs/>
          <w:sz w:val="22"/>
          <w:szCs w:val="22"/>
        </w:rPr>
      </w:pPr>
      <w:r w:rsidRPr="002740CE">
        <w:rPr>
          <w:rStyle w:val="normaltextrun"/>
          <w:rFonts w:ascii="Georgia" w:hAnsi="Georgia"/>
          <w:b/>
          <w:bCs/>
          <w:sz w:val="22"/>
          <w:szCs w:val="22"/>
        </w:rPr>
        <w:t>Henkilötietojen käsittelyn ulkoistaminen</w:t>
      </w:r>
    </w:p>
    <w:p w14:paraId="24A68B87" w14:textId="76C2E412" w:rsidR="00427909" w:rsidRDefault="0046245D" w:rsidP="243F7033">
      <w:pPr>
        <w:pStyle w:val="paragraph"/>
        <w:spacing w:before="0" w:beforeAutospacing="0" w:after="0" w:afterAutospacing="0"/>
        <w:ind w:left="1304" w:firstLine="1304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14006395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17A08">
            <w:rPr>
              <w:rStyle w:val="normaltextrun"/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183AE2">
        <w:rPr>
          <w:rStyle w:val="normaltextrun"/>
          <w:rFonts w:ascii="Georgia" w:hAnsi="Georgia"/>
          <w:sz w:val="22"/>
          <w:szCs w:val="22"/>
        </w:rPr>
        <w:t xml:space="preserve"> </w:t>
      </w:r>
      <w:r w:rsidR="00427909">
        <w:rPr>
          <w:rStyle w:val="normaltextrun"/>
          <w:rFonts w:ascii="Georgia" w:hAnsi="Georgia"/>
          <w:sz w:val="22"/>
          <w:szCs w:val="22"/>
        </w:rPr>
        <w:t>Kyllä, kenelle?</w:t>
      </w:r>
      <w:r w:rsidR="003645BD">
        <w:rPr>
          <w:rStyle w:val="normaltextrun"/>
          <w:rFonts w:ascii="Georgia" w:hAnsi="Georgia"/>
          <w:sz w:val="22"/>
          <w:szCs w:val="22"/>
        </w:rPr>
        <w:t xml:space="preserve"> </w:t>
      </w:r>
    </w:p>
    <w:p w14:paraId="515FF60E" w14:textId="77777777" w:rsidR="00CF2CE9" w:rsidRDefault="00427909" w:rsidP="00C440E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ab/>
      </w:r>
      <w:r>
        <w:rPr>
          <w:rStyle w:val="normaltextrun"/>
          <w:rFonts w:ascii="Georgia" w:hAnsi="Georgia"/>
          <w:sz w:val="22"/>
          <w:szCs w:val="22"/>
        </w:rPr>
        <w:tab/>
      </w:r>
    </w:p>
    <w:p w14:paraId="45FBC856" w14:textId="2680A1EF" w:rsidR="00427909" w:rsidRPr="00427909" w:rsidRDefault="0046245D" w:rsidP="00CF2CE9">
      <w:pPr>
        <w:pStyle w:val="paragraph"/>
        <w:spacing w:before="0" w:beforeAutospacing="0" w:after="0" w:afterAutospacing="0"/>
        <w:ind w:left="2384" w:firstLine="224"/>
        <w:textAlignment w:val="baseline"/>
        <w:rPr>
          <w:rStyle w:val="normaltextrun"/>
          <w:rFonts w:ascii="Georgia" w:hAnsi="Georgia"/>
          <w:sz w:val="22"/>
          <w:szCs w:val="22"/>
        </w:rPr>
      </w:pPr>
      <w:sdt>
        <w:sdtPr>
          <w:rPr>
            <w:rStyle w:val="normaltextrun"/>
            <w:rFonts w:ascii="Georgia" w:hAnsi="Georgia"/>
            <w:sz w:val="22"/>
            <w:szCs w:val="22"/>
          </w:rPr>
          <w:id w:val="-172790743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70FE4">
            <w:rPr>
              <w:rStyle w:val="normaltextrun"/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183AE2">
        <w:rPr>
          <w:rStyle w:val="normaltextrun"/>
          <w:rFonts w:ascii="Georgia" w:hAnsi="Georgia"/>
          <w:sz w:val="22"/>
          <w:szCs w:val="22"/>
        </w:rPr>
        <w:t xml:space="preserve"> </w:t>
      </w:r>
      <w:r w:rsidR="00427909">
        <w:rPr>
          <w:rStyle w:val="normaltextrun"/>
          <w:rFonts w:ascii="Georgia" w:hAnsi="Georgia"/>
          <w:sz w:val="22"/>
          <w:szCs w:val="22"/>
        </w:rPr>
        <w:t>Ei</w:t>
      </w:r>
    </w:p>
    <w:p w14:paraId="270DD481" w14:textId="1961C473" w:rsidR="002B3AA6" w:rsidRPr="002740CE" w:rsidRDefault="002B3AA6" w:rsidP="005E7F13">
      <w:pPr>
        <w:pStyle w:val="paragraph"/>
        <w:spacing w:before="0" w:beforeAutospacing="0" w:after="0" w:afterAutospacing="0"/>
        <w:ind w:left="1080"/>
        <w:textAlignment w:val="baseline"/>
        <w:rPr>
          <w:rFonts w:ascii="Georgia" w:hAnsi="Georgia"/>
          <w:b/>
          <w:bCs/>
          <w:sz w:val="22"/>
          <w:szCs w:val="22"/>
        </w:rPr>
      </w:pPr>
      <w:r w:rsidRPr="243F7033">
        <w:rPr>
          <w:rStyle w:val="eop"/>
          <w:rFonts w:ascii="Georgia" w:hAnsi="Georgia"/>
          <w:b/>
          <w:bCs/>
          <w:sz w:val="22"/>
          <w:szCs w:val="22"/>
        </w:rPr>
        <w:t> </w:t>
      </w:r>
      <w:r>
        <w:tab/>
      </w:r>
      <w:r>
        <w:tab/>
      </w:r>
    </w:p>
    <w:p w14:paraId="120163E6" w14:textId="77777777" w:rsidR="002039CA" w:rsidRPr="002740CE" w:rsidRDefault="002039CA" w:rsidP="002B3AA6">
      <w:pPr>
        <w:rPr>
          <w:b/>
          <w:bCs/>
        </w:rPr>
      </w:pPr>
    </w:p>
    <w:sectPr w:rsidR="002039CA" w:rsidRPr="002740CE" w:rsidSect="00324E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28FC4" w14:textId="77777777" w:rsidR="0046245D" w:rsidRDefault="0046245D" w:rsidP="002039CA">
      <w:r>
        <w:separator/>
      </w:r>
    </w:p>
  </w:endnote>
  <w:endnote w:type="continuationSeparator" w:id="0">
    <w:p w14:paraId="7556F01A" w14:textId="77777777" w:rsidR="0046245D" w:rsidRDefault="0046245D" w:rsidP="002039CA">
      <w:r>
        <w:continuationSeparator/>
      </w:r>
    </w:p>
  </w:endnote>
  <w:endnote w:type="continuationNotice" w:id="1">
    <w:p w14:paraId="4F8BD793" w14:textId="77777777" w:rsidR="0046245D" w:rsidRDefault="00462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B1A3" w14:textId="77777777" w:rsidR="00C70FE4" w:rsidRDefault="00C70FE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E9D9" w14:textId="77777777" w:rsidR="00100C6F" w:rsidRDefault="00100C6F" w:rsidP="006C0B9A">
    <w:pPr>
      <w:jc w:val="center"/>
      <w:rPr>
        <w:rFonts w:ascii="Raleway" w:hAnsi="Raleway"/>
        <w:sz w:val="16"/>
        <w:szCs w:val="16"/>
      </w:rPr>
    </w:pPr>
  </w:p>
  <w:p w14:paraId="3C6D6D23" w14:textId="77777777" w:rsidR="009A102B" w:rsidRPr="00C233FE" w:rsidRDefault="009A102B" w:rsidP="006C0B9A">
    <w:pPr>
      <w:jc w:val="center"/>
      <w:rPr>
        <w:sz w:val="16"/>
        <w:szCs w:val="16"/>
      </w:rPr>
    </w:pPr>
  </w:p>
  <w:p w14:paraId="4452D1EA" w14:textId="77777777" w:rsidR="0005398D" w:rsidRPr="00C233FE" w:rsidRDefault="0005398D" w:rsidP="006C0B9A">
    <w:pPr>
      <w:jc w:val="center"/>
      <w:rPr>
        <w:sz w:val="16"/>
        <w:szCs w:val="16"/>
      </w:rPr>
    </w:pPr>
  </w:p>
  <w:p w14:paraId="5B6C8BBD" w14:textId="01CB14F2" w:rsidR="00F0604B" w:rsidRPr="00C233FE" w:rsidRDefault="00F0604B" w:rsidP="006C0B9A">
    <w:pPr>
      <w:jc w:val="center"/>
      <w:rPr>
        <w:sz w:val="16"/>
        <w:szCs w:val="16"/>
      </w:rPr>
    </w:pPr>
    <w:r w:rsidRPr="00C233FE">
      <w:rPr>
        <w:sz w:val="16"/>
        <w:szCs w:val="16"/>
      </w:rPr>
      <w:t>IMATRAN KAUPUNKI • CITY OF IMAT</w:t>
    </w:r>
    <w:r w:rsidR="006C0B9A" w:rsidRPr="00C233FE">
      <w:rPr>
        <w:sz w:val="16"/>
        <w:szCs w:val="16"/>
      </w:rPr>
      <w:t>RA</w:t>
    </w:r>
  </w:p>
  <w:p w14:paraId="01DA9D9B" w14:textId="1872B2C9" w:rsidR="00F0604B" w:rsidRPr="00C233FE" w:rsidRDefault="00B150AC" w:rsidP="000C53DB">
    <w:pPr>
      <w:jc w:val="center"/>
      <w:rPr>
        <w:sz w:val="16"/>
        <w:szCs w:val="16"/>
      </w:rPr>
    </w:pPr>
    <w:r>
      <w:rPr>
        <w:sz w:val="16"/>
        <w:szCs w:val="16"/>
      </w:rPr>
      <w:t>Vi</w:t>
    </w:r>
    <w:r w:rsidR="00F0604B" w:rsidRPr="00C233FE">
      <w:rPr>
        <w:sz w:val="16"/>
        <w:szCs w:val="16"/>
      </w:rPr>
      <w:t>rastokatu 2</w:t>
    </w:r>
    <w:r w:rsidR="000C53DB" w:rsidRPr="00C233FE">
      <w:rPr>
        <w:sz w:val="16"/>
        <w:szCs w:val="16"/>
      </w:rPr>
      <w:t xml:space="preserve">, </w:t>
    </w:r>
    <w:r w:rsidR="00F0604B" w:rsidRPr="00C233FE">
      <w:rPr>
        <w:sz w:val="16"/>
        <w:szCs w:val="16"/>
      </w:rPr>
      <w:t>FI-55100 Imatra</w:t>
    </w:r>
    <w:r w:rsidR="000C53DB" w:rsidRPr="00C233FE">
      <w:rPr>
        <w:sz w:val="16"/>
        <w:szCs w:val="16"/>
      </w:rPr>
      <w:t xml:space="preserve"> • </w:t>
    </w:r>
    <w:r w:rsidR="00F0604B" w:rsidRPr="00C233FE">
      <w:rPr>
        <w:sz w:val="16"/>
        <w:szCs w:val="16"/>
      </w:rPr>
      <w:t>+358 20 617 111</w:t>
    </w:r>
    <w:r w:rsidR="000C53DB" w:rsidRPr="00C233FE">
      <w:rPr>
        <w:sz w:val="16"/>
        <w:szCs w:val="16"/>
      </w:rPr>
      <w:t xml:space="preserve"> • </w:t>
    </w:r>
    <w:r w:rsidR="00F0604B" w:rsidRPr="00C233FE">
      <w:rPr>
        <w:sz w:val="16"/>
        <w:szCs w:val="16"/>
      </w:rPr>
      <w:t>kirjaamo@imatra.fi</w:t>
    </w:r>
    <w:r w:rsidR="000C53DB" w:rsidRPr="00C233FE">
      <w:rPr>
        <w:sz w:val="16"/>
        <w:szCs w:val="16"/>
      </w:rPr>
      <w:t xml:space="preserve"> • </w:t>
    </w:r>
    <w:r w:rsidR="00F0604B" w:rsidRPr="00C233FE">
      <w:rPr>
        <w:sz w:val="16"/>
        <w:szCs w:val="16"/>
      </w:rPr>
      <w:t>imatra.fi</w:t>
    </w:r>
  </w:p>
  <w:p w14:paraId="79B8CFC6" w14:textId="77777777" w:rsidR="00F0604B" w:rsidRPr="00C233FE" w:rsidRDefault="00F060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68E8" w14:textId="77777777" w:rsidR="00C70FE4" w:rsidRDefault="00C70FE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6305" w14:textId="77777777" w:rsidR="0046245D" w:rsidRDefault="0046245D" w:rsidP="002039CA">
      <w:r>
        <w:separator/>
      </w:r>
    </w:p>
  </w:footnote>
  <w:footnote w:type="continuationSeparator" w:id="0">
    <w:p w14:paraId="445CD033" w14:textId="77777777" w:rsidR="0046245D" w:rsidRDefault="0046245D" w:rsidP="002039CA">
      <w:r>
        <w:continuationSeparator/>
      </w:r>
    </w:p>
  </w:footnote>
  <w:footnote w:type="continuationNotice" w:id="1">
    <w:p w14:paraId="5D992A5D" w14:textId="77777777" w:rsidR="0046245D" w:rsidRDefault="00462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D5A5" w14:textId="77777777" w:rsidR="00C70FE4" w:rsidRDefault="00C70FE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F900" w14:textId="6E42F5CC" w:rsidR="00AC3C37" w:rsidRDefault="00F71262" w:rsidP="00DC5106">
    <w:pPr>
      <w:pStyle w:val="paragraph"/>
      <w:spacing w:before="0" w:beforeAutospacing="0" w:after="0" w:afterAutospacing="0"/>
      <w:jc w:val="right"/>
      <w:textAlignment w:val="baseline"/>
      <w:rPr>
        <w:rFonts w:ascii="Georgia" w:hAnsi="Georgia"/>
        <w:b/>
        <w:sz w:val="22"/>
        <w:szCs w:val="22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402EEC8C" wp14:editId="20166D1E">
          <wp:extent cx="1520041" cy="295906"/>
          <wp:effectExtent l="0" t="0" r="4445" b="9525"/>
          <wp:docPr id="4" name="Kuva 4" descr="Imatran kaupungin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106">
      <w:rPr>
        <w:rFonts w:ascii="Georgia" w:hAnsi="Georgia"/>
        <w:b/>
        <w:sz w:val="22"/>
        <w:szCs w:val="22"/>
      </w:rPr>
      <w:tab/>
    </w:r>
    <w:r w:rsidR="00DC5106">
      <w:rPr>
        <w:rFonts w:ascii="Georgia" w:hAnsi="Georgia"/>
        <w:b/>
        <w:sz w:val="22"/>
        <w:szCs w:val="22"/>
      </w:rPr>
      <w:tab/>
    </w:r>
    <w:r w:rsidR="00DC5106">
      <w:rPr>
        <w:rFonts w:ascii="Georgia" w:hAnsi="Georgia"/>
        <w:b/>
        <w:sz w:val="22"/>
        <w:szCs w:val="22"/>
      </w:rPr>
      <w:tab/>
    </w:r>
    <w:r w:rsidR="00DC5106">
      <w:rPr>
        <w:rFonts w:ascii="Georgia" w:hAnsi="Georgia"/>
        <w:b/>
        <w:sz w:val="22"/>
        <w:szCs w:val="22"/>
      </w:rPr>
      <w:tab/>
    </w:r>
    <w:r w:rsidR="00891D29" w:rsidRPr="00AC3C37">
      <w:rPr>
        <w:rFonts w:ascii="Georgia" w:hAnsi="Georgia"/>
        <w:b/>
        <w:sz w:val="22"/>
        <w:szCs w:val="22"/>
      </w:rPr>
      <w:t xml:space="preserve">TIETOSUOJASELOSTE  </w:t>
    </w:r>
  </w:p>
  <w:p w14:paraId="009DDC30" w14:textId="669923D3" w:rsidR="00891D29" w:rsidRPr="00AC3C37" w:rsidRDefault="0047448F" w:rsidP="00AC3C37">
    <w:pPr>
      <w:pStyle w:val="paragraph"/>
      <w:spacing w:before="0" w:beforeAutospacing="0" w:after="0" w:afterAutospacing="0"/>
      <w:ind w:left="7824" w:hanging="6520"/>
      <w:jc w:val="right"/>
      <w:textAlignment w:val="baseline"/>
      <w:rPr>
        <w:rFonts w:ascii="Georgia" w:hAnsi="Georgia" w:cs="Segoe UI"/>
        <w:sz w:val="22"/>
        <w:szCs w:val="22"/>
      </w:rPr>
    </w:pPr>
    <w:r>
      <w:rPr>
        <w:rStyle w:val="normaltextrun"/>
        <w:rFonts w:ascii="Georgia" w:hAnsi="Georgia" w:cs="Segoe UI"/>
        <w:sz w:val="22"/>
        <w:szCs w:val="22"/>
      </w:rPr>
      <w:fldChar w:fldCharType="begin"/>
    </w:r>
    <w:r>
      <w:rPr>
        <w:rStyle w:val="normaltextrun"/>
        <w:rFonts w:ascii="Georgia" w:hAnsi="Georgia" w:cs="Segoe UI"/>
        <w:sz w:val="22"/>
        <w:szCs w:val="22"/>
      </w:rPr>
      <w:instrText xml:space="preserve"> TIME \@ "d.M.yyyy" </w:instrText>
    </w:r>
    <w:r>
      <w:rPr>
        <w:rStyle w:val="normaltextrun"/>
        <w:rFonts w:ascii="Georgia" w:hAnsi="Georgia" w:cs="Segoe UI"/>
        <w:sz w:val="22"/>
        <w:szCs w:val="22"/>
      </w:rPr>
      <w:fldChar w:fldCharType="separate"/>
    </w:r>
    <w:r w:rsidR="00C70FE4">
      <w:rPr>
        <w:rStyle w:val="normaltextrun"/>
        <w:rFonts w:ascii="Georgia" w:hAnsi="Georgia" w:cs="Segoe UI"/>
        <w:noProof/>
        <w:sz w:val="22"/>
        <w:szCs w:val="22"/>
      </w:rPr>
      <w:t>3.3.2023</w:t>
    </w:r>
    <w:r>
      <w:rPr>
        <w:rStyle w:val="normaltextrun"/>
        <w:rFonts w:ascii="Georgia" w:hAnsi="Georgia" w:cs="Segoe UI"/>
        <w:sz w:val="22"/>
        <w:szCs w:val="22"/>
      </w:rPr>
      <w:fldChar w:fldCharType="end"/>
    </w:r>
  </w:p>
  <w:p w14:paraId="4314C6B9" w14:textId="77777777" w:rsidR="00891D29" w:rsidRPr="00AC3C37" w:rsidRDefault="00891D29" w:rsidP="00AC3C37">
    <w:pPr>
      <w:pStyle w:val="paragraph"/>
      <w:spacing w:before="0" w:beforeAutospacing="0" w:after="0" w:afterAutospacing="0"/>
      <w:jc w:val="right"/>
      <w:textAlignment w:val="baseline"/>
      <w:rPr>
        <w:rFonts w:ascii="Georgia" w:hAnsi="Georgia" w:cs="Segoe UI"/>
        <w:sz w:val="22"/>
        <w:szCs w:val="22"/>
      </w:rPr>
    </w:pPr>
    <w:r w:rsidRPr="00AC3C37">
      <w:rPr>
        <w:rStyle w:val="normaltextrun"/>
        <w:rFonts w:ascii="Georgia" w:hAnsi="Georgia" w:cs="Segoe UI"/>
        <w:sz w:val="22"/>
        <w:szCs w:val="22"/>
      </w:rPr>
      <w:t>EU:n yleinen tietosuoja-asetus,</w:t>
    </w:r>
    <w:r w:rsidRPr="00AC3C37">
      <w:rPr>
        <w:rStyle w:val="eop"/>
        <w:rFonts w:ascii="Georgia" w:hAnsi="Georgia" w:cs="Segoe UI"/>
        <w:sz w:val="22"/>
        <w:szCs w:val="22"/>
      </w:rPr>
      <w:t> </w:t>
    </w:r>
  </w:p>
  <w:p w14:paraId="0F188446" w14:textId="77777777" w:rsidR="00891D29" w:rsidRPr="00AC3C37" w:rsidRDefault="00891D29" w:rsidP="00AC3C37">
    <w:pPr>
      <w:pStyle w:val="paragraph"/>
      <w:spacing w:before="0" w:beforeAutospacing="0" w:after="0" w:afterAutospacing="0"/>
      <w:jc w:val="right"/>
      <w:textAlignment w:val="baseline"/>
      <w:rPr>
        <w:rFonts w:ascii="Georgia" w:hAnsi="Georgia" w:cs="Segoe UI"/>
        <w:sz w:val="22"/>
        <w:szCs w:val="22"/>
      </w:rPr>
    </w:pPr>
    <w:r w:rsidRPr="00AC3C37">
      <w:rPr>
        <w:rStyle w:val="normaltextrun"/>
        <w:rFonts w:ascii="Georgia" w:hAnsi="Georgia" w:cs="Segoe UI"/>
        <w:sz w:val="22"/>
        <w:szCs w:val="22"/>
      </w:rPr>
      <w:t>(2016/679), artiklat 13 ja 14</w:t>
    </w:r>
    <w:r w:rsidRPr="00AC3C37">
      <w:rPr>
        <w:rStyle w:val="eop"/>
        <w:rFonts w:ascii="Georgia" w:hAnsi="Georgia" w:cs="Segoe UI"/>
        <w:sz w:val="22"/>
        <w:szCs w:val="22"/>
      </w:rPr>
      <w:t> </w:t>
    </w:r>
  </w:p>
  <w:p w14:paraId="60117AB1" w14:textId="3A9720EF" w:rsidR="00F71262" w:rsidRPr="00825073" w:rsidRDefault="00F71262" w:rsidP="00891D29">
    <w:pPr>
      <w:rPr>
        <w:sz w:val="20"/>
        <w:szCs w:val="20"/>
      </w:rPr>
    </w:pPr>
  </w:p>
  <w:p w14:paraId="199CB13E" w14:textId="77777777" w:rsidR="00F71262" w:rsidRDefault="00F71262">
    <w:pPr>
      <w:rPr>
        <w:rFonts w:ascii="Raleway" w:hAnsi="Raleway"/>
        <w:sz w:val="18"/>
        <w:szCs w:val="18"/>
      </w:rPr>
    </w:pPr>
  </w:p>
  <w:p w14:paraId="439B0FAE" w14:textId="77777777" w:rsidR="00DA6044" w:rsidRPr="009146EA" w:rsidRDefault="00DA6044">
    <w:pPr>
      <w:rPr>
        <w:rFonts w:ascii="Raleway" w:hAnsi="Raleway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9C05" w14:textId="77777777" w:rsidR="00C70FE4" w:rsidRDefault="00C70FE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A41"/>
    <w:multiLevelType w:val="hybridMultilevel"/>
    <w:tmpl w:val="5F942F6E"/>
    <w:lvl w:ilvl="0" w:tplc="8458B01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763AD5"/>
    <w:multiLevelType w:val="multilevel"/>
    <w:tmpl w:val="2AB60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2309"/>
    <w:multiLevelType w:val="multilevel"/>
    <w:tmpl w:val="8D8C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D09E2"/>
    <w:multiLevelType w:val="multilevel"/>
    <w:tmpl w:val="B5006C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C570E"/>
    <w:multiLevelType w:val="hybridMultilevel"/>
    <w:tmpl w:val="778A6F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EAA610F"/>
    <w:multiLevelType w:val="multilevel"/>
    <w:tmpl w:val="7B2CA3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53105"/>
    <w:multiLevelType w:val="multilevel"/>
    <w:tmpl w:val="7612032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4770A"/>
    <w:multiLevelType w:val="multilevel"/>
    <w:tmpl w:val="2E98FB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05140"/>
    <w:multiLevelType w:val="multilevel"/>
    <w:tmpl w:val="92D211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07A80"/>
    <w:multiLevelType w:val="multilevel"/>
    <w:tmpl w:val="6A2214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C0E33C6"/>
    <w:multiLevelType w:val="multilevel"/>
    <w:tmpl w:val="05804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F5406"/>
    <w:multiLevelType w:val="multilevel"/>
    <w:tmpl w:val="5838F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C6A50"/>
    <w:multiLevelType w:val="hybridMultilevel"/>
    <w:tmpl w:val="C9F8B900"/>
    <w:lvl w:ilvl="0" w:tplc="1C78A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FB5433"/>
    <w:multiLevelType w:val="multilevel"/>
    <w:tmpl w:val="D7686E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C58AB"/>
    <w:multiLevelType w:val="multilevel"/>
    <w:tmpl w:val="D75A5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63769"/>
    <w:multiLevelType w:val="multilevel"/>
    <w:tmpl w:val="0896D8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2E1EDE"/>
    <w:multiLevelType w:val="multilevel"/>
    <w:tmpl w:val="CA8E53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1327E"/>
    <w:multiLevelType w:val="multilevel"/>
    <w:tmpl w:val="8D045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F34C3"/>
    <w:multiLevelType w:val="multilevel"/>
    <w:tmpl w:val="C2D2A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9E402E"/>
    <w:multiLevelType w:val="multilevel"/>
    <w:tmpl w:val="A656C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2D24DB"/>
    <w:multiLevelType w:val="multilevel"/>
    <w:tmpl w:val="38ACAE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D4D38"/>
    <w:multiLevelType w:val="multilevel"/>
    <w:tmpl w:val="64BCE3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A1D73"/>
    <w:multiLevelType w:val="multilevel"/>
    <w:tmpl w:val="F9DC1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A5229"/>
    <w:multiLevelType w:val="multilevel"/>
    <w:tmpl w:val="90E8B53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162EF"/>
    <w:multiLevelType w:val="multilevel"/>
    <w:tmpl w:val="82BE4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75552"/>
    <w:multiLevelType w:val="multilevel"/>
    <w:tmpl w:val="D3F4B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50691"/>
    <w:multiLevelType w:val="multilevel"/>
    <w:tmpl w:val="4F9C9B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642E2"/>
    <w:multiLevelType w:val="multilevel"/>
    <w:tmpl w:val="1478B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19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7"/>
  </w:num>
  <w:num w:numId="10">
    <w:abstractNumId w:val="21"/>
  </w:num>
  <w:num w:numId="11">
    <w:abstractNumId w:val="3"/>
  </w:num>
  <w:num w:numId="12">
    <w:abstractNumId w:val="6"/>
  </w:num>
  <w:num w:numId="13">
    <w:abstractNumId w:val="23"/>
  </w:num>
  <w:num w:numId="14">
    <w:abstractNumId w:val="24"/>
  </w:num>
  <w:num w:numId="15">
    <w:abstractNumId w:val="25"/>
  </w:num>
  <w:num w:numId="16">
    <w:abstractNumId w:val="8"/>
  </w:num>
  <w:num w:numId="17">
    <w:abstractNumId w:val="26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15"/>
  </w:num>
  <w:num w:numId="23">
    <w:abstractNumId w:val="16"/>
  </w:num>
  <w:num w:numId="24">
    <w:abstractNumId w:val="13"/>
  </w:num>
  <w:num w:numId="25">
    <w:abstractNumId w:val="4"/>
  </w:num>
  <w:num w:numId="26">
    <w:abstractNumId w:val="9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CA"/>
    <w:rsid w:val="00017A08"/>
    <w:rsid w:val="00027C5C"/>
    <w:rsid w:val="00046371"/>
    <w:rsid w:val="000463AD"/>
    <w:rsid w:val="0005398D"/>
    <w:rsid w:val="000720E4"/>
    <w:rsid w:val="00084B65"/>
    <w:rsid w:val="0008691A"/>
    <w:rsid w:val="000923DF"/>
    <w:rsid w:val="000C53DB"/>
    <w:rsid w:val="00100C6F"/>
    <w:rsid w:val="00112630"/>
    <w:rsid w:val="001127F2"/>
    <w:rsid w:val="00113FE6"/>
    <w:rsid w:val="00137156"/>
    <w:rsid w:val="00145741"/>
    <w:rsid w:val="001661AF"/>
    <w:rsid w:val="00183AE2"/>
    <w:rsid w:val="001B1654"/>
    <w:rsid w:val="001B3C93"/>
    <w:rsid w:val="001C7A2C"/>
    <w:rsid w:val="001C7BC4"/>
    <w:rsid w:val="001F11A5"/>
    <w:rsid w:val="002037A7"/>
    <w:rsid w:val="002039CA"/>
    <w:rsid w:val="00223C5E"/>
    <w:rsid w:val="00231F08"/>
    <w:rsid w:val="0023696E"/>
    <w:rsid w:val="002426C1"/>
    <w:rsid w:val="002529B8"/>
    <w:rsid w:val="00271C9D"/>
    <w:rsid w:val="002740CE"/>
    <w:rsid w:val="002A75C3"/>
    <w:rsid w:val="002B175D"/>
    <w:rsid w:val="002B3AA6"/>
    <w:rsid w:val="002B5130"/>
    <w:rsid w:val="002C2CE7"/>
    <w:rsid w:val="002C2E72"/>
    <w:rsid w:val="002E6C1B"/>
    <w:rsid w:val="003029DD"/>
    <w:rsid w:val="00312DD4"/>
    <w:rsid w:val="00324E16"/>
    <w:rsid w:val="00334D7D"/>
    <w:rsid w:val="0035140F"/>
    <w:rsid w:val="00354FBE"/>
    <w:rsid w:val="00363D74"/>
    <w:rsid w:val="003645BD"/>
    <w:rsid w:val="0037218C"/>
    <w:rsid w:val="00376F0B"/>
    <w:rsid w:val="003820F8"/>
    <w:rsid w:val="0039186D"/>
    <w:rsid w:val="003B049E"/>
    <w:rsid w:val="003B1486"/>
    <w:rsid w:val="003C6BCE"/>
    <w:rsid w:val="003D5EFC"/>
    <w:rsid w:val="003E1659"/>
    <w:rsid w:val="003E2966"/>
    <w:rsid w:val="003E4BBD"/>
    <w:rsid w:val="003F0715"/>
    <w:rsid w:val="00411D75"/>
    <w:rsid w:val="00414D7D"/>
    <w:rsid w:val="00414FF6"/>
    <w:rsid w:val="0042124D"/>
    <w:rsid w:val="00421A48"/>
    <w:rsid w:val="004276DE"/>
    <w:rsid w:val="00427909"/>
    <w:rsid w:val="0046245D"/>
    <w:rsid w:val="0047448F"/>
    <w:rsid w:val="004B14D1"/>
    <w:rsid w:val="004B72AC"/>
    <w:rsid w:val="004D35BA"/>
    <w:rsid w:val="004F0153"/>
    <w:rsid w:val="004F4776"/>
    <w:rsid w:val="005475C9"/>
    <w:rsid w:val="00552C04"/>
    <w:rsid w:val="005739E5"/>
    <w:rsid w:val="00583E8A"/>
    <w:rsid w:val="00590572"/>
    <w:rsid w:val="005A0D61"/>
    <w:rsid w:val="005A7FF2"/>
    <w:rsid w:val="005B7A23"/>
    <w:rsid w:val="005C1A67"/>
    <w:rsid w:val="005C2BD1"/>
    <w:rsid w:val="005D625E"/>
    <w:rsid w:val="005E2D8A"/>
    <w:rsid w:val="005E7F13"/>
    <w:rsid w:val="006156DF"/>
    <w:rsid w:val="00616779"/>
    <w:rsid w:val="006337D1"/>
    <w:rsid w:val="00661C89"/>
    <w:rsid w:val="00670EB8"/>
    <w:rsid w:val="006A660A"/>
    <w:rsid w:val="006B7C0C"/>
    <w:rsid w:val="006C0B9A"/>
    <w:rsid w:val="006D3C88"/>
    <w:rsid w:val="006E0C6C"/>
    <w:rsid w:val="006F4031"/>
    <w:rsid w:val="007418D5"/>
    <w:rsid w:val="0075506D"/>
    <w:rsid w:val="00773719"/>
    <w:rsid w:val="007969DE"/>
    <w:rsid w:val="007A5649"/>
    <w:rsid w:val="007C04A5"/>
    <w:rsid w:val="007F7A4F"/>
    <w:rsid w:val="0080482C"/>
    <w:rsid w:val="00825073"/>
    <w:rsid w:val="0083200F"/>
    <w:rsid w:val="00857993"/>
    <w:rsid w:val="008668DB"/>
    <w:rsid w:val="00891D29"/>
    <w:rsid w:val="008A2C2D"/>
    <w:rsid w:val="008C6994"/>
    <w:rsid w:val="008D2964"/>
    <w:rsid w:val="008E2B23"/>
    <w:rsid w:val="008E7AEC"/>
    <w:rsid w:val="0090555B"/>
    <w:rsid w:val="00911CC3"/>
    <w:rsid w:val="009146EA"/>
    <w:rsid w:val="009151EF"/>
    <w:rsid w:val="009247AF"/>
    <w:rsid w:val="00940022"/>
    <w:rsid w:val="0094058B"/>
    <w:rsid w:val="009441B1"/>
    <w:rsid w:val="00950FD9"/>
    <w:rsid w:val="009665AF"/>
    <w:rsid w:val="009712DE"/>
    <w:rsid w:val="00980F0F"/>
    <w:rsid w:val="00994C21"/>
    <w:rsid w:val="00995492"/>
    <w:rsid w:val="009978BD"/>
    <w:rsid w:val="009A102B"/>
    <w:rsid w:val="009C1A0C"/>
    <w:rsid w:val="009E0A67"/>
    <w:rsid w:val="00A045EF"/>
    <w:rsid w:val="00A1588A"/>
    <w:rsid w:val="00A2300F"/>
    <w:rsid w:val="00A27596"/>
    <w:rsid w:val="00A57558"/>
    <w:rsid w:val="00A70C50"/>
    <w:rsid w:val="00A7740A"/>
    <w:rsid w:val="00AA4D1E"/>
    <w:rsid w:val="00AC3C37"/>
    <w:rsid w:val="00AC5FED"/>
    <w:rsid w:val="00AC7F3F"/>
    <w:rsid w:val="00AE2606"/>
    <w:rsid w:val="00AF17E9"/>
    <w:rsid w:val="00B150AC"/>
    <w:rsid w:val="00B16D5E"/>
    <w:rsid w:val="00B45984"/>
    <w:rsid w:val="00B70D83"/>
    <w:rsid w:val="00B87312"/>
    <w:rsid w:val="00B92837"/>
    <w:rsid w:val="00BC1500"/>
    <w:rsid w:val="00BD4394"/>
    <w:rsid w:val="00C01245"/>
    <w:rsid w:val="00C05641"/>
    <w:rsid w:val="00C065F9"/>
    <w:rsid w:val="00C11071"/>
    <w:rsid w:val="00C233FE"/>
    <w:rsid w:val="00C3679E"/>
    <w:rsid w:val="00C41C39"/>
    <w:rsid w:val="00C440EF"/>
    <w:rsid w:val="00C44A7C"/>
    <w:rsid w:val="00C54A92"/>
    <w:rsid w:val="00C54FF9"/>
    <w:rsid w:val="00C55F3C"/>
    <w:rsid w:val="00C56902"/>
    <w:rsid w:val="00C70FE4"/>
    <w:rsid w:val="00C717F2"/>
    <w:rsid w:val="00C8358C"/>
    <w:rsid w:val="00C8388A"/>
    <w:rsid w:val="00CA241C"/>
    <w:rsid w:val="00CA60B0"/>
    <w:rsid w:val="00CB408B"/>
    <w:rsid w:val="00CB598E"/>
    <w:rsid w:val="00CE571B"/>
    <w:rsid w:val="00CF2CE9"/>
    <w:rsid w:val="00D1482A"/>
    <w:rsid w:val="00D573F2"/>
    <w:rsid w:val="00D80198"/>
    <w:rsid w:val="00DA0367"/>
    <w:rsid w:val="00DA6044"/>
    <w:rsid w:val="00DA6E08"/>
    <w:rsid w:val="00DB6AFE"/>
    <w:rsid w:val="00DB7284"/>
    <w:rsid w:val="00DC5106"/>
    <w:rsid w:val="00E035F6"/>
    <w:rsid w:val="00E1396A"/>
    <w:rsid w:val="00E15E82"/>
    <w:rsid w:val="00E55B7F"/>
    <w:rsid w:val="00E57C1A"/>
    <w:rsid w:val="00E648D0"/>
    <w:rsid w:val="00E8102B"/>
    <w:rsid w:val="00E84432"/>
    <w:rsid w:val="00E854D1"/>
    <w:rsid w:val="00EB1EDE"/>
    <w:rsid w:val="00ED1DD5"/>
    <w:rsid w:val="00ED6309"/>
    <w:rsid w:val="00F00B71"/>
    <w:rsid w:val="00F0604B"/>
    <w:rsid w:val="00F071A9"/>
    <w:rsid w:val="00F23493"/>
    <w:rsid w:val="00F27602"/>
    <w:rsid w:val="00F313EC"/>
    <w:rsid w:val="00F65ED8"/>
    <w:rsid w:val="00F71262"/>
    <w:rsid w:val="00F963E4"/>
    <w:rsid w:val="00FA2A0A"/>
    <w:rsid w:val="00FA75D9"/>
    <w:rsid w:val="00FC6922"/>
    <w:rsid w:val="00FD30D5"/>
    <w:rsid w:val="00FE52AE"/>
    <w:rsid w:val="00FE68DB"/>
    <w:rsid w:val="00FF384C"/>
    <w:rsid w:val="00FF4329"/>
    <w:rsid w:val="1E19FB92"/>
    <w:rsid w:val="1F739D0E"/>
    <w:rsid w:val="20986BB1"/>
    <w:rsid w:val="243F7033"/>
    <w:rsid w:val="5EDFBB1B"/>
    <w:rsid w:val="66D380B0"/>
    <w:rsid w:val="6C98C7D0"/>
    <w:rsid w:val="77D6F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ACE9B"/>
  <w15:docId w15:val="{44D3F836-D010-41C0-B40A-91A1EB8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Teksti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1CC3"/>
    <w:pPr>
      <w:outlineLvl w:val="0"/>
    </w:pPr>
    <w:rPr>
      <w:b/>
      <w:i/>
    </w:rPr>
  </w:style>
  <w:style w:type="paragraph" w:styleId="Otsikko2">
    <w:name w:val="heading 2"/>
    <w:basedOn w:val="Sisennettyleipteksti"/>
    <w:next w:val="Normaali"/>
    <w:link w:val="Otsikko2Char"/>
    <w:uiPriority w:val="9"/>
    <w:unhideWhenUsed/>
    <w:qFormat/>
    <w:rsid w:val="00911CC3"/>
    <w:pPr>
      <w:ind w:hanging="2608"/>
      <w:outlineLvl w:val="1"/>
    </w:pPr>
    <w:rPr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11CC3"/>
    <w:rPr>
      <w:b/>
      <w:i/>
    </w:rPr>
  </w:style>
  <w:style w:type="character" w:customStyle="1" w:styleId="Otsikko2Char">
    <w:name w:val="Otsikko 2 Char"/>
    <w:basedOn w:val="Kappaleenoletusfontti"/>
    <w:link w:val="Otsikko2"/>
    <w:uiPriority w:val="9"/>
    <w:rsid w:val="00911CC3"/>
    <w:rPr>
      <w:i/>
    </w:rPr>
  </w:style>
  <w:style w:type="paragraph" w:styleId="Eivli">
    <w:name w:val="No Spacing"/>
    <w:uiPriority w:val="1"/>
    <w:rsid w:val="00911CC3"/>
  </w:style>
  <w:style w:type="paragraph" w:customStyle="1" w:styleId="paragraph">
    <w:name w:val="paragraph"/>
    <w:basedOn w:val="Normaali"/>
    <w:rsid w:val="002B3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2B3AA6"/>
  </w:style>
  <w:style w:type="character" w:customStyle="1" w:styleId="eop">
    <w:name w:val="eop"/>
    <w:basedOn w:val="Kappaleenoletusfontti"/>
    <w:rsid w:val="002B3AA6"/>
  </w:style>
  <w:style w:type="character" w:customStyle="1" w:styleId="spellingerror">
    <w:name w:val="spellingerror"/>
    <w:basedOn w:val="Kappaleenoletusfontti"/>
    <w:rsid w:val="002B3AA6"/>
  </w:style>
  <w:style w:type="character" w:customStyle="1" w:styleId="YltunnisteChar">
    <w:name w:val="Ylätunniste Char"/>
    <w:basedOn w:val="Kappaleenoletusfontti"/>
    <w:link w:val="Yltunniste"/>
    <w:uiPriority w:val="99"/>
    <w:rsid w:val="00E57C1A"/>
  </w:style>
  <w:style w:type="character" w:customStyle="1" w:styleId="UnresolvedMention">
    <w:name w:val="Unresolved Mention"/>
    <w:basedOn w:val="Kappaleenoletusfontti"/>
    <w:uiPriority w:val="99"/>
    <w:semiHidden/>
    <w:unhideWhenUsed/>
    <w:rsid w:val="00271C9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30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B9283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B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etosuoja@imatr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85A1-13EC-4687-BFA1-E19DA97D9984}"/>
      </w:docPartPr>
      <w:docPartBody>
        <w:p w:rsidR="00481202" w:rsidRDefault="004812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1202"/>
    <w:rsid w:val="00481202"/>
    <w:rsid w:val="004A2A3D"/>
    <w:rsid w:val="0081213F"/>
    <w:rsid w:val="00D7681A"/>
    <w:rsid w:val="00D941EA"/>
    <w:rsid w:val="00F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7681A"/>
    <w:rPr>
      <w:color w:val="808080"/>
    </w:rPr>
  </w:style>
  <w:style w:type="paragraph" w:customStyle="1" w:styleId="F3304554FE884B3B94FBC427BF9446D0">
    <w:name w:val="F3304554FE884B3B94FBC427BF9446D0"/>
    <w:rsid w:val="00D76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48E543BB423E49A48222F72E3DEC3D" ma:contentTypeVersion="2" ma:contentTypeDescription="Luo uusi asiakirja." ma:contentTypeScope="" ma:versionID="a781ac826f26a195e8619d9dce82f1a6">
  <xsd:schema xmlns:xsd="http://www.w3.org/2001/XMLSchema" xmlns:xs="http://www.w3.org/2001/XMLSchema" xmlns:p="http://schemas.microsoft.com/office/2006/metadata/properties" xmlns:ns2="8f5867e9-aec8-4a39-bc1e-a9469ffa76f7" targetNamespace="http://schemas.microsoft.com/office/2006/metadata/properties" ma:root="true" ma:fieldsID="ee355a26c823d317d3731103d45b6d56" ns2:_="">
    <xsd:import namespace="8f5867e9-aec8-4a39-bc1e-a9469ffa7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67e9-aec8-4a39-bc1e-a9469ffa7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C295-F954-4987-8DA8-6F6DF4304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867e9-aec8-4a39-bc1e-a9469ffa7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98C58-67E5-4B4A-ABAC-AB38C7544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1A836-8D7C-46E1-872C-60173A0E9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7B390-A6C0-4831-A6E7-D1136D1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Imatra Base Camp</dc:creator>
  <cp:lastModifiedBy>Mäkinen Johanna</cp:lastModifiedBy>
  <cp:revision>133</cp:revision>
  <cp:lastPrinted>2018-06-11T05:48:00Z</cp:lastPrinted>
  <dcterms:created xsi:type="dcterms:W3CDTF">2023-01-31T08:29:00Z</dcterms:created>
  <dcterms:modified xsi:type="dcterms:W3CDTF">2023-03-03T13:30:00Z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0x010100BF48E543BB423E49A48222F72E3DEC3D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